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2113" w14:textId="77777777" w:rsidR="00D4423B" w:rsidRPr="00D4423B" w:rsidRDefault="00867CEF">
      <w:pPr>
        <w:rPr>
          <w:b/>
          <w:sz w:val="72"/>
          <w:szCs w:val="72"/>
        </w:rPr>
      </w:pPr>
      <w:r>
        <w:rPr>
          <w:b/>
          <w:sz w:val="72"/>
          <w:szCs w:val="72"/>
        </w:rPr>
        <w:t>Long-COVID</w:t>
      </w:r>
      <w:r w:rsidR="00303FBA">
        <w:rPr>
          <w:b/>
          <w:sz w:val="72"/>
          <w:szCs w:val="72"/>
        </w:rPr>
        <w:t xml:space="preserve"> </w:t>
      </w:r>
      <w:r w:rsidR="00D4423B" w:rsidRPr="00D4423B">
        <w:rPr>
          <w:b/>
          <w:sz w:val="72"/>
          <w:szCs w:val="72"/>
        </w:rPr>
        <w:t>Update</w:t>
      </w:r>
      <w:r w:rsidR="00F3366B">
        <w:rPr>
          <w:b/>
          <w:sz w:val="72"/>
          <w:szCs w:val="72"/>
        </w:rPr>
        <w:t xml:space="preserve"> </w:t>
      </w:r>
    </w:p>
    <w:p w14:paraId="01568C4E" w14:textId="41BC72C6" w:rsidR="00D4423B" w:rsidRPr="009A4363" w:rsidRDefault="0046693B">
      <w:pPr>
        <w:rPr>
          <w:b/>
          <w:sz w:val="32"/>
        </w:rPr>
      </w:pPr>
      <w:r>
        <w:rPr>
          <w:b/>
          <w:sz w:val="32"/>
        </w:rPr>
        <w:fldChar w:fldCharType="begin"/>
      </w:r>
      <w:r>
        <w:rPr>
          <w:b/>
          <w:sz w:val="32"/>
        </w:rPr>
        <w:instrText xml:space="preserve"> DATE  \@ "MMMM yyyy" </w:instrText>
      </w:r>
      <w:r>
        <w:rPr>
          <w:b/>
          <w:sz w:val="32"/>
        </w:rPr>
        <w:fldChar w:fldCharType="separate"/>
      </w:r>
      <w:r w:rsidR="00F92BCF">
        <w:rPr>
          <w:b/>
          <w:noProof/>
          <w:sz w:val="32"/>
        </w:rPr>
        <w:t>March 2026</w:t>
      </w:r>
      <w:r>
        <w:rPr>
          <w:b/>
          <w:sz w:val="32"/>
        </w:rPr>
        <w:fldChar w:fldCharType="end"/>
      </w:r>
    </w:p>
    <w:p w14:paraId="70513ADD" w14:textId="77777777" w:rsidR="009A4363" w:rsidRPr="00234CD8" w:rsidRDefault="00F72FA1" w:rsidP="00C342CB">
      <w:r w:rsidRPr="00234CD8">
        <w:t xml:space="preserve">Welcome to the </w:t>
      </w:r>
      <w:r w:rsidR="0046693B" w:rsidRPr="00234CD8">
        <w:t>latest</w:t>
      </w:r>
      <w:r w:rsidR="00ED0F8D" w:rsidRPr="00234CD8">
        <w:t xml:space="preserve"> edition</w:t>
      </w:r>
      <w:r w:rsidRPr="00234CD8">
        <w:t xml:space="preserve"> of the </w:t>
      </w:r>
      <w:r w:rsidR="00B6393F" w:rsidRPr="00234CD8">
        <w:t>Long-Covid</w:t>
      </w:r>
      <w:r w:rsidR="009A4363" w:rsidRPr="00234CD8">
        <w:t xml:space="preserve"> Update. The aim of this publication is to bring together a range of </w:t>
      </w:r>
      <w:r w:rsidR="0046693B" w:rsidRPr="00234CD8">
        <w:t>recently published</w:t>
      </w:r>
      <w:r w:rsidR="009A4363" w:rsidRPr="00234CD8">
        <w:t xml:space="preserve"> research and guidance that will help you make evidence</w:t>
      </w:r>
      <w:r w:rsidR="0046693B" w:rsidRPr="00234CD8">
        <w:t>-</w:t>
      </w:r>
      <w:r w:rsidR="009A4363" w:rsidRPr="00234CD8">
        <w:t>based decisions.</w:t>
      </w:r>
    </w:p>
    <w:p w14:paraId="774C28C5" w14:textId="77777777" w:rsidR="009A4363" w:rsidRDefault="009A4363" w:rsidP="009A4363">
      <w:pPr>
        <w:spacing w:after="0"/>
        <w:rPr>
          <w:rFonts w:cs="Tahoma"/>
          <w:b/>
        </w:rPr>
      </w:pPr>
    </w:p>
    <w:p w14:paraId="3FC4F5F1" w14:textId="77777777" w:rsidR="00234CD8" w:rsidRPr="00A359D1" w:rsidRDefault="00234CD8" w:rsidP="00234CD8">
      <w:pPr>
        <w:spacing w:after="0"/>
        <w:rPr>
          <w:rFonts w:ascii="Aptos" w:hAnsi="Aptos" w:cs="Tahoma"/>
          <w:b/>
          <w:sz w:val="28"/>
          <w:szCs w:val="20"/>
        </w:rPr>
      </w:pPr>
      <w:r w:rsidRPr="00A359D1">
        <w:rPr>
          <w:rFonts w:ascii="Aptos" w:hAnsi="Aptos" w:cs="Tahoma"/>
          <w:b/>
          <w:sz w:val="28"/>
          <w:szCs w:val="20"/>
        </w:rPr>
        <w:t>Accessing Articles</w:t>
      </w:r>
    </w:p>
    <w:p w14:paraId="021BF971" w14:textId="77777777" w:rsidR="00234CD8" w:rsidRPr="00E506D3" w:rsidRDefault="00234CD8" w:rsidP="00234CD8">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063D2431" w14:textId="77777777" w:rsidR="00234CD8" w:rsidRPr="00E506D3" w:rsidRDefault="00234CD8" w:rsidP="00234CD8">
      <w:pPr>
        <w:spacing w:after="0"/>
        <w:rPr>
          <w:rFonts w:ascii="Aptos" w:hAnsi="Aptos"/>
        </w:rPr>
      </w:pPr>
    </w:p>
    <w:p w14:paraId="72A231DC" w14:textId="77777777" w:rsidR="00234CD8" w:rsidRDefault="00234CD8" w:rsidP="00234CD8">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535FAF62" w14:textId="77777777" w:rsidR="00234CD8" w:rsidRPr="00E506D3" w:rsidRDefault="00234CD8" w:rsidP="00234CD8">
      <w:pPr>
        <w:spacing w:after="0"/>
        <w:rPr>
          <w:rFonts w:ascii="Aptos" w:hAnsi="Aptos" w:cs="Tahoma"/>
          <w:bCs/>
        </w:rPr>
      </w:pPr>
    </w:p>
    <w:p w14:paraId="18D837DE" w14:textId="77777777" w:rsidR="00234CD8" w:rsidRPr="00E506D3" w:rsidRDefault="00234CD8" w:rsidP="00234CD8">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39E3FD64" w14:textId="77777777" w:rsidR="00234CD8" w:rsidRPr="00E506D3" w:rsidRDefault="00234CD8" w:rsidP="00234CD8">
      <w:pPr>
        <w:spacing w:after="0"/>
        <w:rPr>
          <w:rFonts w:ascii="Aptos" w:hAnsi="Aptos" w:cs="Tahoma"/>
          <w:b/>
        </w:rPr>
      </w:pPr>
    </w:p>
    <w:p w14:paraId="7A7CB293" w14:textId="77777777" w:rsidR="00234CD8" w:rsidRPr="00A359D1" w:rsidRDefault="00234CD8" w:rsidP="00234CD8">
      <w:pPr>
        <w:spacing w:after="0"/>
        <w:rPr>
          <w:rFonts w:ascii="Aptos" w:hAnsi="Aptos" w:cs="Tahoma"/>
          <w:b/>
          <w:sz w:val="28"/>
          <w:szCs w:val="20"/>
        </w:rPr>
      </w:pPr>
      <w:r w:rsidRPr="00A359D1">
        <w:rPr>
          <w:rFonts w:ascii="Aptos" w:hAnsi="Aptos" w:cs="Tahoma"/>
          <w:b/>
          <w:sz w:val="28"/>
          <w:szCs w:val="20"/>
        </w:rPr>
        <w:t>Library &amp; Knowledge Service</w:t>
      </w:r>
    </w:p>
    <w:p w14:paraId="1CDBBC06" w14:textId="77777777" w:rsidR="00234CD8" w:rsidRPr="00E506D3" w:rsidRDefault="00234CD8" w:rsidP="00234CD8">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4C8E728" w14:textId="77777777" w:rsidR="00234CD8" w:rsidRPr="00E506D3" w:rsidRDefault="00234CD8" w:rsidP="00234CD8">
      <w:pPr>
        <w:spacing w:after="0"/>
        <w:rPr>
          <w:rFonts w:ascii="Aptos" w:hAnsi="Aptos" w:cs="Tahoma"/>
        </w:rPr>
      </w:pPr>
    </w:p>
    <w:p w14:paraId="1A58AD1F" w14:textId="77777777" w:rsidR="00234CD8" w:rsidRPr="00E506D3" w:rsidRDefault="00234CD8" w:rsidP="00234CD8">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56F62B98" w14:textId="77777777" w:rsidR="00234CD8" w:rsidRPr="00E506D3" w:rsidRDefault="00234CD8" w:rsidP="00234CD8">
      <w:pPr>
        <w:spacing w:after="0"/>
        <w:rPr>
          <w:rFonts w:ascii="Aptos" w:hAnsi="Aptos" w:cs="Tahoma"/>
        </w:rPr>
      </w:pPr>
      <w:r w:rsidRPr="00E506D3">
        <w:rPr>
          <w:rFonts w:ascii="Aptos" w:hAnsi="Aptos" w:cs="Tahoma"/>
        </w:rPr>
        <w:t xml:space="preserve">General library enquiries: telephone - 01625 66 1362 or email - </w:t>
      </w:r>
      <w:hyperlink r:id="rId10" w:history="1">
        <w:r w:rsidRPr="00E506D3">
          <w:rPr>
            <w:rStyle w:val="Hyperlink"/>
            <w:rFonts w:ascii="Aptos" w:hAnsi="Aptos" w:cs="Tahoma"/>
          </w:rPr>
          <w:t>ecn-tr.StaffLibrary@nhs.net</w:t>
        </w:r>
      </w:hyperlink>
      <w:r w:rsidRPr="00E506D3">
        <w:rPr>
          <w:rFonts w:ascii="Aptos" w:hAnsi="Aptos" w:cs="Tahoma"/>
        </w:rPr>
        <w:t xml:space="preserve"> </w:t>
      </w:r>
    </w:p>
    <w:p w14:paraId="3CF33BF0" w14:textId="77777777" w:rsidR="00234CD8" w:rsidRPr="00E506D3" w:rsidRDefault="00234CD8" w:rsidP="00234CD8">
      <w:pPr>
        <w:spacing w:after="0"/>
        <w:rPr>
          <w:rFonts w:ascii="Aptos" w:hAnsi="Aptos" w:cs="Tahoma"/>
        </w:rPr>
      </w:pPr>
      <w:r w:rsidRPr="00E506D3">
        <w:rPr>
          <w:rFonts w:ascii="Aptos" w:hAnsi="Aptos" w:cs="Tahoma"/>
        </w:rPr>
        <w:t xml:space="preserve">Holly Cook, Clinical Librarian: telephone – 01625 66 3398 or email - </w:t>
      </w:r>
      <w:hyperlink r:id="rId11" w:history="1">
        <w:r w:rsidRPr="00E506D3">
          <w:rPr>
            <w:rStyle w:val="Hyperlink"/>
            <w:rFonts w:ascii="Aptos" w:hAnsi="Aptos" w:cs="Tahoma"/>
          </w:rPr>
          <w:t>holly.cook3@nhs.net</w:t>
        </w:r>
      </w:hyperlink>
      <w:r w:rsidRPr="00E506D3">
        <w:rPr>
          <w:rFonts w:ascii="Aptos" w:hAnsi="Aptos" w:cs="Tahoma"/>
        </w:rPr>
        <w:t xml:space="preserve"> </w:t>
      </w:r>
    </w:p>
    <w:p w14:paraId="5A4F383C" w14:textId="77777777" w:rsidR="00234CD8" w:rsidRPr="00E506D3" w:rsidRDefault="00234CD8" w:rsidP="00234CD8">
      <w:pPr>
        <w:spacing w:after="0"/>
        <w:rPr>
          <w:rFonts w:ascii="Aptos" w:hAnsi="Aptos" w:cs="Tahoma"/>
        </w:rPr>
      </w:pPr>
      <w:r w:rsidRPr="00E506D3">
        <w:rPr>
          <w:rFonts w:ascii="Aptos" w:hAnsi="Aptos" w:cs="Tahoma"/>
        </w:rPr>
        <w:t xml:space="preserve">Further information on library services and contacts: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2C2D2BAB" w14:textId="77777777" w:rsidR="00F72FA1" w:rsidRDefault="00F72FA1" w:rsidP="00F72FA1">
      <w:pPr>
        <w:spacing w:after="0"/>
        <w:rPr>
          <w:rFonts w:cs="Tahoma"/>
          <w:b/>
        </w:rPr>
      </w:pPr>
    </w:p>
    <w:p w14:paraId="5BF0F8BD" w14:textId="77777777" w:rsidR="00F4798C"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F4798C">
        <w:rPr>
          <w:rFonts w:cs="Tahoma"/>
        </w:rPr>
        <w:t xml:space="preserve">We welcome your feedback on this update (for example, the format, relevancy, timeliness). Please leave your comments: </w:t>
      </w:r>
      <w:hyperlink r:id="rId13" w:history="1">
        <w:r w:rsidR="007B6507" w:rsidRPr="007B6507">
          <w:rPr>
            <w:rStyle w:val="Hyperlink"/>
          </w:rPr>
          <w:t>https://forms.gle/az3z1RCba1fUtT2E8</w:t>
        </w:r>
      </w:hyperlink>
    </w:p>
    <w:p w14:paraId="46835EA6" w14:textId="77777777" w:rsidR="0046693B" w:rsidRDefault="0046693B" w:rsidP="00F72FA1">
      <w:pPr>
        <w:spacing w:after="0"/>
        <w:rPr>
          <w:rFonts w:cs="Tahoma"/>
        </w:rPr>
      </w:pPr>
    </w:p>
    <w:p w14:paraId="38D2E70A" w14:textId="77777777" w:rsidR="00234CD8" w:rsidRPr="00E506D3" w:rsidRDefault="00234CD8" w:rsidP="00234CD8">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4"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0DF63138" w14:textId="77777777" w:rsidR="00234CD8" w:rsidRPr="00E506D3" w:rsidRDefault="00234CD8" w:rsidP="00234CD8">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38CAE8DE" w14:textId="77777777" w:rsidR="003F7302" w:rsidRDefault="003F7302" w:rsidP="00F72FA1">
      <w:pPr>
        <w:spacing w:after="0"/>
        <w:rPr>
          <w:rFonts w:cs="Tahoma"/>
        </w:rPr>
      </w:pPr>
    </w:p>
    <w:p w14:paraId="2A8D1974" w14:textId="2370B3D0" w:rsidR="00C02E10" w:rsidRPr="00C02E10" w:rsidRDefault="00684A15" w:rsidP="00C02E10">
      <w:pPr>
        <w:rPr>
          <w:lang w:eastAsia="ja-JP"/>
        </w:rPr>
      </w:pPr>
      <w:r>
        <w:rPr>
          <w:lang w:val="en-US" w:eastAsia="ja-JP"/>
        </w:rPr>
        <w:br w:type="page"/>
      </w:r>
    </w:p>
    <w:sdt>
      <w:sdtPr>
        <w:rPr>
          <w:rFonts w:asciiTheme="minorHAnsi" w:eastAsiaTheme="minorHAnsi" w:hAnsiTheme="minorHAnsi" w:cstheme="minorBidi"/>
          <w:color w:val="auto"/>
          <w:sz w:val="22"/>
          <w:szCs w:val="22"/>
          <w:lang w:val="en-GB"/>
        </w:rPr>
        <w:id w:val="-1821573135"/>
        <w:docPartObj>
          <w:docPartGallery w:val="Table of Contents"/>
          <w:docPartUnique/>
        </w:docPartObj>
      </w:sdtPr>
      <w:sdtEndPr>
        <w:rPr>
          <w:b/>
          <w:bCs/>
          <w:noProof/>
        </w:rPr>
      </w:sdtEndPr>
      <w:sdtContent>
        <w:p w14:paraId="69AA69D4" w14:textId="02238B13" w:rsidR="00C342CB" w:rsidRPr="00C342CB" w:rsidRDefault="00C342CB">
          <w:pPr>
            <w:pStyle w:val="TOCHeading"/>
            <w:rPr>
              <w:b/>
              <w:bCs/>
            </w:rPr>
          </w:pPr>
          <w:r w:rsidRPr="00C342CB">
            <w:rPr>
              <w:b/>
              <w:bCs/>
            </w:rPr>
            <w:t>Contents</w:t>
          </w:r>
        </w:p>
        <w:p w14:paraId="0CF6663C" w14:textId="14CAA69F" w:rsidR="00C342CB" w:rsidRDefault="00C342CB">
          <w:pPr>
            <w:pStyle w:val="TOC2"/>
            <w:tabs>
              <w:tab w:val="right" w:leader="dot" w:pos="10456"/>
            </w:tabs>
            <w:rPr>
              <w:noProof/>
            </w:rPr>
          </w:pPr>
          <w:r>
            <w:fldChar w:fldCharType="begin"/>
          </w:r>
          <w:r>
            <w:instrText xml:space="preserve"> TOC \o "1-3" \h \z \u </w:instrText>
          </w:r>
          <w:r>
            <w:fldChar w:fldCharType="separate"/>
          </w:r>
          <w:hyperlink w:anchor="_Toc225423043" w:history="1">
            <w:r w:rsidRPr="00934D98">
              <w:rPr>
                <w:rStyle w:val="Hyperlink"/>
                <w:noProof/>
                <w:lang w:eastAsia="ja-JP"/>
              </w:rPr>
              <w:t>1. Long COVID Prevalence Decreases as Recovery Rates Improve</w:t>
            </w:r>
            <w:r>
              <w:rPr>
                <w:noProof/>
                <w:webHidden/>
              </w:rPr>
              <w:tab/>
            </w:r>
            <w:r>
              <w:rPr>
                <w:noProof/>
                <w:webHidden/>
              </w:rPr>
              <w:fldChar w:fldCharType="begin"/>
            </w:r>
            <w:r>
              <w:rPr>
                <w:noProof/>
                <w:webHidden/>
              </w:rPr>
              <w:instrText xml:space="preserve"> PAGEREF _Toc225423043 \h </w:instrText>
            </w:r>
            <w:r>
              <w:rPr>
                <w:noProof/>
                <w:webHidden/>
              </w:rPr>
            </w:r>
            <w:r>
              <w:rPr>
                <w:noProof/>
                <w:webHidden/>
              </w:rPr>
              <w:fldChar w:fldCharType="separate"/>
            </w:r>
            <w:r w:rsidR="00F92BCF">
              <w:rPr>
                <w:noProof/>
                <w:webHidden/>
              </w:rPr>
              <w:t>4</w:t>
            </w:r>
            <w:r>
              <w:rPr>
                <w:noProof/>
                <w:webHidden/>
              </w:rPr>
              <w:fldChar w:fldCharType="end"/>
            </w:r>
          </w:hyperlink>
        </w:p>
        <w:p w14:paraId="63BCC1E5" w14:textId="2CF857DE" w:rsidR="00C342CB" w:rsidRDefault="00C342CB">
          <w:pPr>
            <w:pStyle w:val="TOC2"/>
            <w:tabs>
              <w:tab w:val="right" w:leader="dot" w:pos="10456"/>
            </w:tabs>
            <w:rPr>
              <w:noProof/>
            </w:rPr>
          </w:pPr>
          <w:hyperlink w:anchor="_Toc225423044" w:history="1">
            <w:r w:rsidRPr="00934D98">
              <w:rPr>
                <w:rStyle w:val="Hyperlink"/>
                <w:noProof/>
                <w:lang w:eastAsia="ja-JP"/>
              </w:rPr>
              <w:t>2. Pediatric-related post-COVID condition (long COVID) research and its foundational influences: a bibliometric analysis (2020-2025)</w:t>
            </w:r>
            <w:r>
              <w:rPr>
                <w:noProof/>
                <w:webHidden/>
              </w:rPr>
              <w:tab/>
            </w:r>
            <w:r>
              <w:rPr>
                <w:noProof/>
                <w:webHidden/>
              </w:rPr>
              <w:fldChar w:fldCharType="begin"/>
            </w:r>
            <w:r>
              <w:rPr>
                <w:noProof/>
                <w:webHidden/>
              </w:rPr>
              <w:instrText xml:space="preserve"> PAGEREF _Toc225423044 \h </w:instrText>
            </w:r>
            <w:r>
              <w:rPr>
                <w:noProof/>
                <w:webHidden/>
              </w:rPr>
            </w:r>
            <w:r>
              <w:rPr>
                <w:noProof/>
                <w:webHidden/>
              </w:rPr>
              <w:fldChar w:fldCharType="separate"/>
            </w:r>
            <w:r w:rsidR="00F92BCF">
              <w:rPr>
                <w:noProof/>
                <w:webHidden/>
              </w:rPr>
              <w:t>4</w:t>
            </w:r>
            <w:r>
              <w:rPr>
                <w:noProof/>
                <w:webHidden/>
              </w:rPr>
              <w:fldChar w:fldCharType="end"/>
            </w:r>
          </w:hyperlink>
        </w:p>
        <w:p w14:paraId="5B674D93" w14:textId="62AB8C2B" w:rsidR="00C342CB" w:rsidRDefault="00C342CB">
          <w:pPr>
            <w:pStyle w:val="TOC2"/>
            <w:tabs>
              <w:tab w:val="right" w:leader="dot" w:pos="10456"/>
            </w:tabs>
            <w:rPr>
              <w:noProof/>
            </w:rPr>
          </w:pPr>
          <w:hyperlink w:anchor="_Toc225423045" w:history="1">
            <w:r w:rsidRPr="00934D98">
              <w:rPr>
                <w:rStyle w:val="Hyperlink"/>
                <w:noProof/>
                <w:lang w:eastAsia="ja-JP"/>
              </w:rPr>
              <w:t>3. Estimating the risk of post-COVID condition in deprived communities, migrants and ethnic minorities in England: findings from Virus Watch-a prospective community cohort study</w:t>
            </w:r>
            <w:r>
              <w:rPr>
                <w:noProof/>
                <w:webHidden/>
              </w:rPr>
              <w:tab/>
            </w:r>
            <w:r>
              <w:rPr>
                <w:noProof/>
                <w:webHidden/>
              </w:rPr>
              <w:fldChar w:fldCharType="begin"/>
            </w:r>
            <w:r>
              <w:rPr>
                <w:noProof/>
                <w:webHidden/>
              </w:rPr>
              <w:instrText xml:space="preserve"> PAGEREF _Toc225423045 \h </w:instrText>
            </w:r>
            <w:r>
              <w:rPr>
                <w:noProof/>
                <w:webHidden/>
              </w:rPr>
            </w:r>
            <w:r>
              <w:rPr>
                <w:noProof/>
                <w:webHidden/>
              </w:rPr>
              <w:fldChar w:fldCharType="separate"/>
            </w:r>
            <w:r w:rsidR="00F92BCF">
              <w:rPr>
                <w:noProof/>
                <w:webHidden/>
              </w:rPr>
              <w:t>5</w:t>
            </w:r>
            <w:r>
              <w:rPr>
                <w:noProof/>
                <w:webHidden/>
              </w:rPr>
              <w:fldChar w:fldCharType="end"/>
            </w:r>
          </w:hyperlink>
        </w:p>
        <w:p w14:paraId="2517E303" w14:textId="636C1339" w:rsidR="00C342CB" w:rsidRDefault="00C342CB">
          <w:pPr>
            <w:pStyle w:val="TOC2"/>
            <w:tabs>
              <w:tab w:val="right" w:leader="dot" w:pos="10456"/>
            </w:tabs>
            <w:rPr>
              <w:noProof/>
            </w:rPr>
          </w:pPr>
          <w:hyperlink w:anchor="_Toc225423046" w:history="1">
            <w:r w:rsidRPr="00934D98">
              <w:rPr>
                <w:rStyle w:val="Hyperlink"/>
                <w:noProof/>
                <w:lang w:eastAsia="ja-JP"/>
              </w:rPr>
              <w:t>4. The Nottingham recovery from COVID-19 research platform (NoRCoRP): Functional, clinical and patient-reported outcomes in adults referred to a post-COVID respiratory service</w:t>
            </w:r>
            <w:r>
              <w:rPr>
                <w:noProof/>
                <w:webHidden/>
              </w:rPr>
              <w:tab/>
            </w:r>
            <w:r>
              <w:rPr>
                <w:noProof/>
                <w:webHidden/>
              </w:rPr>
              <w:fldChar w:fldCharType="begin"/>
            </w:r>
            <w:r>
              <w:rPr>
                <w:noProof/>
                <w:webHidden/>
              </w:rPr>
              <w:instrText xml:space="preserve"> PAGEREF _Toc225423046 \h </w:instrText>
            </w:r>
            <w:r>
              <w:rPr>
                <w:noProof/>
                <w:webHidden/>
              </w:rPr>
            </w:r>
            <w:r>
              <w:rPr>
                <w:noProof/>
                <w:webHidden/>
              </w:rPr>
              <w:fldChar w:fldCharType="separate"/>
            </w:r>
            <w:r w:rsidR="00F92BCF">
              <w:rPr>
                <w:noProof/>
                <w:webHidden/>
              </w:rPr>
              <w:t>6</w:t>
            </w:r>
            <w:r>
              <w:rPr>
                <w:noProof/>
                <w:webHidden/>
              </w:rPr>
              <w:fldChar w:fldCharType="end"/>
            </w:r>
          </w:hyperlink>
        </w:p>
        <w:p w14:paraId="206C9F11" w14:textId="2A301707" w:rsidR="00C342CB" w:rsidRDefault="00C342CB">
          <w:pPr>
            <w:pStyle w:val="TOC2"/>
            <w:tabs>
              <w:tab w:val="right" w:leader="dot" w:pos="10456"/>
            </w:tabs>
            <w:rPr>
              <w:noProof/>
            </w:rPr>
          </w:pPr>
          <w:hyperlink w:anchor="_Toc225423047" w:history="1">
            <w:r w:rsidRPr="00934D98">
              <w:rPr>
                <w:rStyle w:val="Hyperlink"/>
                <w:noProof/>
                <w:lang w:eastAsia="ja-JP"/>
              </w:rPr>
              <w:t>5. Consortium-Based Patient and Public Involvement and Engagement for Long COVID Research: A Pirit-Focused Impact Evaluation of the PHOSP-COVID Study</w:t>
            </w:r>
            <w:r>
              <w:rPr>
                <w:noProof/>
                <w:webHidden/>
              </w:rPr>
              <w:tab/>
            </w:r>
            <w:r>
              <w:rPr>
                <w:noProof/>
                <w:webHidden/>
              </w:rPr>
              <w:fldChar w:fldCharType="begin"/>
            </w:r>
            <w:r>
              <w:rPr>
                <w:noProof/>
                <w:webHidden/>
              </w:rPr>
              <w:instrText xml:space="preserve"> PAGEREF _Toc225423047 \h </w:instrText>
            </w:r>
            <w:r>
              <w:rPr>
                <w:noProof/>
                <w:webHidden/>
              </w:rPr>
            </w:r>
            <w:r>
              <w:rPr>
                <w:noProof/>
                <w:webHidden/>
              </w:rPr>
              <w:fldChar w:fldCharType="separate"/>
            </w:r>
            <w:r w:rsidR="00F92BCF">
              <w:rPr>
                <w:noProof/>
                <w:webHidden/>
              </w:rPr>
              <w:t>7</w:t>
            </w:r>
            <w:r>
              <w:rPr>
                <w:noProof/>
                <w:webHidden/>
              </w:rPr>
              <w:fldChar w:fldCharType="end"/>
            </w:r>
          </w:hyperlink>
        </w:p>
        <w:p w14:paraId="021F12C4" w14:textId="457147A8" w:rsidR="00C342CB" w:rsidRDefault="00C342CB">
          <w:pPr>
            <w:pStyle w:val="TOC2"/>
            <w:tabs>
              <w:tab w:val="right" w:leader="dot" w:pos="10456"/>
            </w:tabs>
            <w:rPr>
              <w:noProof/>
            </w:rPr>
          </w:pPr>
          <w:hyperlink w:anchor="_Toc225423048" w:history="1">
            <w:r w:rsidRPr="00934D98">
              <w:rPr>
                <w:rStyle w:val="Hyperlink"/>
                <w:noProof/>
                <w:lang w:eastAsia="ja-JP"/>
              </w:rPr>
              <w:t>6. Trajectory, healthcare utilisation and recovery in 3590 individuals with long covid: a 4-year prospective cohort analysis</w:t>
            </w:r>
            <w:r>
              <w:rPr>
                <w:noProof/>
                <w:webHidden/>
              </w:rPr>
              <w:tab/>
            </w:r>
            <w:r>
              <w:rPr>
                <w:noProof/>
                <w:webHidden/>
              </w:rPr>
              <w:fldChar w:fldCharType="begin"/>
            </w:r>
            <w:r>
              <w:rPr>
                <w:noProof/>
                <w:webHidden/>
              </w:rPr>
              <w:instrText xml:space="preserve"> PAGEREF _Toc225423048 \h </w:instrText>
            </w:r>
            <w:r>
              <w:rPr>
                <w:noProof/>
                <w:webHidden/>
              </w:rPr>
            </w:r>
            <w:r>
              <w:rPr>
                <w:noProof/>
                <w:webHidden/>
              </w:rPr>
              <w:fldChar w:fldCharType="separate"/>
            </w:r>
            <w:r w:rsidR="00F92BCF">
              <w:rPr>
                <w:noProof/>
                <w:webHidden/>
              </w:rPr>
              <w:t>8</w:t>
            </w:r>
            <w:r>
              <w:rPr>
                <w:noProof/>
                <w:webHidden/>
              </w:rPr>
              <w:fldChar w:fldCharType="end"/>
            </w:r>
          </w:hyperlink>
        </w:p>
        <w:p w14:paraId="7D1F9688" w14:textId="3F54D1A1" w:rsidR="00C342CB" w:rsidRDefault="00C342CB">
          <w:pPr>
            <w:pStyle w:val="TOC2"/>
            <w:tabs>
              <w:tab w:val="right" w:leader="dot" w:pos="10456"/>
            </w:tabs>
            <w:rPr>
              <w:noProof/>
            </w:rPr>
          </w:pPr>
          <w:hyperlink w:anchor="_Toc225423049" w:history="1">
            <w:r w:rsidRPr="00934D98">
              <w:rPr>
                <w:rStyle w:val="Hyperlink"/>
                <w:noProof/>
                <w:lang w:eastAsia="ja-JP"/>
              </w:rPr>
              <w:t>7. 'What Do People With Long Covid Want From Healthcare Services?' A Qualitative Exploration From Lived Experience</w:t>
            </w:r>
            <w:r>
              <w:rPr>
                <w:noProof/>
                <w:webHidden/>
              </w:rPr>
              <w:tab/>
            </w:r>
            <w:r>
              <w:rPr>
                <w:noProof/>
                <w:webHidden/>
              </w:rPr>
              <w:fldChar w:fldCharType="begin"/>
            </w:r>
            <w:r>
              <w:rPr>
                <w:noProof/>
                <w:webHidden/>
              </w:rPr>
              <w:instrText xml:space="preserve"> PAGEREF _Toc225423049 \h </w:instrText>
            </w:r>
            <w:r>
              <w:rPr>
                <w:noProof/>
                <w:webHidden/>
              </w:rPr>
            </w:r>
            <w:r>
              <w:rPr>
                <w:noProof/>
                <w:webHidden/>
              </w:rPr>
              <w:fldChar w:fldCharType="separate"/>
            </w:r>
            <w:r w:rsidR="00F92BCF">
              <w:rPr>
                <w:noProof/>
                <w:webHidden/>
              </w:rPr>
              <w:t>9</w:t>
            </w:r>
            <w:r>
              <w:rPr>
                <w:noProof/>
                <w:webHidden/>
              </w:rPr>
              <w:fldChar w:fldCharType="end"/>
            </w:r>
          </w:hyperlink>
        </w:p>
        <w:p w14:paraId="3FDEDB7D" w14:textId="3B94D2AC" w:rsidR="00C342CB" w:rsidRDefault="00C342CB">
          <w:pPr>
            <w:pStyle w:val="TOC2"/>
            <w:tabs>
              <w:tab w:val="right" w:leader="dot" w:pos="10456"/>
            </w:tabs>
            <w:rPr>
              <w:noProof/>
            </w:rPr>
          </w:pPr>
          <w:hyperlink w:anchor="_Toc225423050" w:history="1">
            <w:r w:rsidRPr="00934D98">
              <w:rPr>
                <w:rStyle w:val="Hyperlink"/>
                <w:noProof/>
                <w:lang w:eastAsia="ja-JP"/>
              </w:rPr>
              <w:t>8. Testing the Feasibility of a Self-Help Intervention That Includes Lymphatic Drainage to Reduce Fatigue-Related Symptoms Among Patients with Long COVID in General Practice: Experiences from Our Randomized Controlled Trial (RCT)</w:t>
            </w:r>
            <w:r>
              <w:rPr>
                <w:noProof/>
                <w:webHidden/>
              </w:rPr>
              <w:tab/>
            </w:r>
            <w:r>
              <w:rPr>
                <w:noProof/>
                <w:webHidden/>
              </w:rPr>
              <w:fldChar w:fldCharType="begin"/>
            </w:r>
            <w:r>
              <w:rPr>
                <w:noProof/>
                <w:webHidden/>
              </w:rPr>
              <w:instrText xml:space="preserve"> PAGEREF _Toc225423050 \h </w:instrText>
            </w:r>
            <w:r>
              <w:rPr>
                <w:noProof/>
                <w:webHidden/>
              </w:rPr>
            </w:r>
            <w:r>
              <w:rPr>
                <w:noProof/>
                <w:webHidden/>
              </w:rPr>
              <w:fldChar w:fldCharType="separate"/>
            </w:r>
            <w:r w:rsidR="00F92BCF">
              <w:rPr>
                <w:noProof/>
                <w:webHidden/>
              </w:rPr>
              <w:t>10</w:t>
            </w:r>
            <w:r>
              <w:rPr>
                <w:noProof/>
                <w:webHidden/>
              </w:rPr>
              <w:fldChar w:fldCharType="end"/>
            </w:r>
          </w:hyperlink>
        </w:p>
        <w:p w14:paraId="63973388" w14:textId="063AA10E" w:rsidR="00C342CB" w:rsidRDefault="00C342CB">
          <w:pPr>
            <w:pStyle w:val="TOC2"/>
            <w:tabs>
              <w:tab w:val="right" w:leader="dot" w:pos="10456"/>
            </w:tabs>
            <w:rPr>
              <w:noProof/>
            </w:rPr>
          </w:pPr>
          <w:hyperlink w:anchor="_Toc225423051" w:history="1">
            <w:r w:rsidRPr="00934D98">
              <w:rPr>
                <w:rStyle w:val="Hyperlink"/>
                <w:noProof/>
              </w:rPr>
              <w:t>9. The implications of the COVID-19 pandemic for clinical mental health care</w:t>
            </w:r>
            <w:r>
              <w:rPr>
                <w:noProof/>
                <w:webHidden/>
              </w:rPr>
              <w:tab/>
            </w:r>
            <w:r>
              <w:rPr>
                <w:noProof/>
                <w:webHidden/>
              </w:rPr>
              <w:fldChar w:fldCharType="begin"/>
            </w:r>
            <w:r>
              <w:rPr>
                <w:noProof/>
                <w:webHidden/>
              </w:rPr>
              <w:instrText xml:space="preserve"> PAGEREF _Toc225423051 \h </w:instrText>
            </w:r>
            <w:r>
              <w:rPr>
                <w:noProof/>
                <w:webHidden/>
              </w:rPr>
            </w:r>
            <w:r>
              <w:rPr>
                <w:noProof/>
                <w:webHidden/>
              </w:rPr>
              <w:fldChar w:fldCharType="separate"/>
            </w:r>
            <w:r w:rsidR="00F92BCF">
              <w:rPr>
                <w:noProof/>
                <w:webHidden/>
              </w:rPr>
              <w:t>11</w:t>
            </w:r>
            <w:r>
              <w:rPr>
                <w:noProof/>
                <w:webHidden/>
              </w:rPr>
              <w:fldChar w:fldCharType="end"/>
            </w:r>
          </w:hyperlink>
        </w:p>
        <w:p w14:paraId="3AA0E28A" w14:textId="6F36D965" w:rsidR="00C342CB" w:rsidRDefault="00C342CB">
          <w:pPr>
            <w:pStyle w:val="TOC2"/>
            <w:tabs>
              <w:tab w:val="right" w:leader="dot" w:pos="10456"/>
            </w:tabs>
            <w:rPr>
              <w:noProof/>
            </w:rPr>
          </w:pPr>
          <w:hyperlink w:anchor="_Toc225423052" w:history="1">
            <w:r w:rsidRPr="00934D98">
              <w:rPr>
                <w:rStyle w:val="Hyperlink"/>
                <w:noProof/>
              </w:rPr>
              <w:t>10. The EQ-5D-5L and Minimal Important Change in Long COVID</w:t>
            </w:r>
            <w:r>
              <w:rPr>
                <w:noProof/>
                <w:webHidden/>
              </w:rPr>
              <w:tab/>
            </w:r>
            <w:r>
              <w:rPr>
                <w:noProof/>
                <w:webHidden/>
              </w:rPr>
              <w:fldChar w:fldCharType="begin"/>
            </w:r>
            <w:r>
              <w:rPr>
                <w:noProof/>
                <w:webHidden/>
              </w:rPr>
              <w:instrText xml:space="preserve"> PAGEREF _Toc225423052 \h </w:instrText>
            </w:r>
            <w:r>
              <w:rPr>
                <w:noProof/>
                <w:webHidden/>
              </w:rPr>
            </w:r>
            <w:r>
              <w:rPr>
                <w:noProof/>
                <w:webHidden/>
              </w:rPr>
              <w:fldChar w:fldCharType="separate"/>
            </w:r>
            <w:r w:rsidR="00F92BCF">
              <w:rPr>
                <w:noProof/>
                <w:webHidden/>
              </w:rPr>
              <w:t>12</w:t>
            </w:r>
            <w:r>
              <w:rPr>
                <w:noProof/>
                <w:webHidden/>
              </w:rPr>
              <w:fldChar w:fldCharType="end"/>
            </w:r>
          </w:hyperlink>
        </w:p>
        <w:p w14:paraId="491FA4D2" w14:textId="5526C710" w:rsidR="00C342CB" w:rsidRDefault="00C342CB">
          <w:pPr>
            <w:pStyle w:val="TOC2"/>
            <w:tabs>
              <w:tab w:val="right" w:leader="dot" w:pos="10456"/>
            </w:tabs>
            <w:rPr>
              <w:noProof/>
            </w:rPr>
          </w:pPr>
          <w:hyperlink w:anchor="_Toc225423053" w:history="1">
            <w:r w:rsidRPr="00934D98">
              <w:rPr>
                <w:rStyle w:val="Hyperlink"/>
                <w:noProof/>
              </w:rPr>
              <w:t>11. Co-Creating Publicly Available Resources to Increase Awareness of and Support for Long Covid Among Ethnic Minority Communities</w:t>
            </w:r>
            <w:r>
              <w:rPr>
                <w:noProof/>
                <w:webHidden/>
              </w:rPr>
              <w:tab/>
            </w:r>
            <w:r>
              <w:rPr>
                <w:noProof/>
                <w:webHidden/>
              </w:rPr>
              <w:fldChar w:fldCharType="begin"/>
            </w:r>
            <w:r>
              <w:rPr>
                <w:noProof/>
                <w:webHidden/>
              </w:rPr>
              <w:instrText xml:space="preserve"> PAGEREF _Toc225423053 \h </w:instrText>
            </w:r>
            <w:r>
              <w:rPr>
                <w:noProof/>
                <w:webHidden/>
              </w:rPr>
            </w:r>
            <w:r>
              <w:rPr>
                <w:noProof/>
                <w:webHidden/>
              </w:rPr>
              <w:fldChar w:fldCharType="separate"/>
            </w:r>
            <w:r w:rsidR="00F92BCF">
              <w:rPr>
                <w:noProof/>
                <w:webHidden/>
              </w:rPr>
              <w:t>12</w:t>
            </w:r>
            <w:r>
              <w:rPr>
                <w:noProof/>
                <w:webHidden/>
              </w:rPr>
              <w:fldChar w:fldCharType="end"/>
            </w:r>
          </w:hyperlink>
        </w:p>
        <w:p w14:paraId="5E02DA37" w14:textId="2A4CC47C" w:rsidR="00C342CB" w:rsidRDefault="00C342CB">
          <w:pPr>
            <w:pStyle w:val="TOC2"/>
            <w:tabs>
              <w:tab w:val="right" w:leader="dot" w:pos="10456"/>
            </w:tabs>
            <w:rPr>
              <w:noProof/>
            </w:rPr>
          </w:pPr>
          <w:hyperlink w:anchor="_Toc225423054" w:history="1">
            <w:r w:rsidRPr="00934D98">
              <w:rPr>
                <w:rStyle w:val="Hyperlink"/>
                <w:noProof/>
              </w:rPr>
              <w:t>12. The breath and mind connection in young people with post-COVID syndrome: feasibility and acceptability of a pilot randomised co-designed intervention</w:t>
            </w:r>
            <w:r>
              <w:rPr>
                <w:noProof/>
                <w:webHidden/>
              </w:rPr>
              <w:tab/>
            </w:r>
            <w:r>
              <w:rPr>
                <w:noProof/>
                <w:webHidden/>
              </w:rPr>
              <w:fldChar w:fldCharType="begin"/>
            </w:r>
            <w:r>
              <w:rPr>
                <w:noProof/>
                <w:webHidden/>
              </w:rPr>
              <w:instrText xml:space="preserve"> PAGEREF _Toc225423054 \h </w:instrText>
            </w:r>
            <w:r>
              <w:rPr>
                <w:noProof/>
                <w:webHidden/>
              </w:rPr>
            </w:r>
            <w:r>
              <w:rPr>
                <w:noProof/>
                <w:webHidden/>
              </w:rPr>
              <w:fldChar w:fldCharType="separate"/>
            </w:r>
            <w:r w:rsidR="00F92BCF">
              <w:rPr>
                <w:noProof/>
                <w:webHidden/>
              </w:rPr>
              <w:t>13</w:t>
            </w:r>
            <w:r>
              <w:rPr>
                <w:noProof/>
                <w:webHidden/>
              </w:rPr>
              <w:fldChar w:fldCharType="end"/>
            </w:r>
          </w:hyperlink>
        </w:p>
        <w:p w14:paraId="2E7A4639" w14:textId="3DF35B21" w:rsidR="00C342CB" w:rsidRDefault="00C342CB">
          <w:pPr>
            <w:pStyle w:val="TOC2"/>
            <w:tabs>
              <w:tab w:val="right" w:leader="dot" w:pos="10456"/>
            </w:tabs>
            <w:rPr>
              <w:noProof/>
            </w:rPr>
          </w:pPr>
          <w:hyperlink w:anchor="_Toc225423055" w:history="1">
            <w:r w:rsidRPr="00934D98">
              <w:rPr>
                <w:rStyle w:val="Hyperlink"/>
                <w:noProof/>
              </w:rPr>
              <w:t>13. Symptom Patterns, Recovery, and Impact of Long COVID: Findings From a Longitudinal Survey</w:t>
            </w:r>
            <w:r>
              <w:rPr>
                <w:noProof/>
                <w:webHidden/>
              </w:rPr>
              <w:tab/>
            </w:r>
            <w:r>
              <w:rPr>
                <w:noProof/>
                <w:webHidden/>
              </w:rPr>
              <w:fldChar w:fldCharType="begin"/>
            </w:r>
            <w:r>
              <w:rPr>
                <w:noProof/>
                <w:webHidden/>
              </w:rPr>
              <w:instrText xml:space="preserve"> PAGEREF _Toc225423055 \h </w:instrText>
            </w:r>
            <w:r>
              <w:rPr>
                <w:noProof/>
                <w:webHidden/>
              </w:rPr>
            </w:r>
            <w:r>
              <w:rPr>
                <w:noProof/>
                <w:webHidden/>
              </w:rPr>
              <w:fldChar w:fldCharType="separate"/>
            </w:r>
            <w:r w:rsidR="00F92BCF">
              <w:rPr>
                <w:noProof/>
                <w:webHidden/>
              </w:rPr>
              <w:t>14</w:t>
            </w:r>
            <w:r>
              <w:rPr>
                <w:noProof/>
                <w:webHidden/>
              </w:rPr>
              <w:fldChar w:fldCharType="end"/>
            </w:r>
          </w:hyperlink>
        </w:p>
        <w:p w14:paraId="23E4D52C" w14:textId="48B620CC" w:rsidR="00C342CB" w:rsidRDefault="00C342CB">
          <w:pPr>
            <w:pStyle w:val="TOC2"/>
            <w:tabs>
              <w:tab w:val="right" w:leader="dot" w:pos="10456"/>
            </w:tabs>
            <w:rPr>
              <w:noProof/>
            </w:rPr>
          </w:pPr>
          <w:hyperlink w:anchor="_Toc225423056" w:history="1">
            <w:r w:rsidRPr="00934D98">
              <w:rPr>
                <w:rStyle w:val="Hyperlink"/>
                <w:noProof/>
              </w:rPr>
              <w:t>14. New Guidance on Cardiovascular Disease and COVID-19-From Infection to Long COVID to Vaccination</w:t>
            </w:r>
            <w:r>
              <w:rPr>
                <w:noProof/>
                <w:webHidden/>
              </w:rPr>
              <w:tab/>
            </w:r>
            <w:r>
              <w:rPr>
                <w:noProof/>
                <w:webHidden/>
              </w:rPr>
              <w:fldChar w:fldCharType="begin"/>
            </w:r>
            <w:r>
              <w:rPr>
                <w:noProof/>
                <w:webHidden/>
              </w:rPr>
              <w:instrText xml:space="preserve"> PAGEREF _Toc225423056 \h </w:instrText>
            </w:r>
            <w:r>
              <w:rPr>
                <w:noProof/>
                <w:webHidden/>
              </w:rPr>
            </w:r>
            <w:r>
              <w:rPr>
                <w:noProof/>
                <w:webHidden/>
              </w:rPr>
              <w:fldChar w:fldCharType="separate"/>
            </w:r>
            <w:r w:rsidR="00F92BCF">
              <w:rPr>
                <w:noProof/>
                <w:webHidden/>
              </w:rPr>
              <w:t>15</w:t>
            </w:r>
            <w:r>
              <w:rPr>
                <w:noProof/>
                <w:webHidden/>
              </w:rPr>
              <w:fldChar w:fldCharType="end"/>
            </w:r>
          </w:hyperlink>
        </w:p>
        <w:p w14:paraId="1CD2B202" w14:textId="5AF93E1C" w:rsidR="00C342CB" w:rsidRDefault="00C342CB">
          <w:pPr>
            <w:pStyle w:val="TOC2"/>
            <w:tabs>
              <w:tab w:val="right" w:leader="dot" w:pos="10456"/>
            </w:tabs>
            <w:rPr>
              <w:noProof/>
            </w:rPr>
          </w:pPr>
          <w:hyperlink w:anchor="_Toc225423057" w:history="1">
            <w:r w:rsidRPr="00934D98">
              <w:rPr>
                <w:rStyle w:val="Hyperlink"/>
                <w:noProof/>
              </w:rPr>
              <w:t>15. Pre-pandemic diabetes and risk of long COVID: longitudinal evidence</w:t>
            </w:r>
            <w:r>
              <w:rPr>
                <w:noProof/>
                <w:webHidden/>
              </w:rPr>
              <w:tab/>
            </w:r>
            <w:r>
              <w:rPr>
                <w:noProof/>
                <w:webHidden/>
              </w:rPr>
              <w:fldChar w:fldCharType="begin"/>
            </w:r>
            <w:r>
              <w:rPr>
                <w:noProof/>
                <w:webHidden/>
              </w:rPr>
              <w:instrText xml:space="preserve"> PAGEREF _Toc225423057 \h </w:instrText>
            </w:r>
            <w:r>
              <w:rPr>
                <w:noProof/>
                <w:webHidden/>
              </w:rPr>
            </w:r>
            <w:r>
              <w:rPr>
                <w:noProof/>
                <w:webHidden/>
              </w:rPr>
              <w:fldChar w:fldCharType="separate"/>
            </w:r>
            <w:r w:rsidR="00F92BCF">
              <w:rPr>
                <w:noProof/>
                <w:webHidden/>
              </w:rPr>
              <w:t>15</w:t>
            </w:r>
            <w:r>
              <w:rPr>
                <w:noProof/>
                <w:webHidden/>
              </w:rPr>
              <w:fldChar w:fldCharType="end"/>
            </w:r>
          </w:hyperlink>
        </w:p>
        <w:p w14:paraId="5A03B2F8" w14:textId="2AAF2C91" w:rsidR="00C342CB" w:rsidRDefault="00C342CB">
          <w:pPr>
            <w:pStyle w:val="TOC2"/>
            <w:tabs>
              <w:tab w:val="right" w:leader="dot" w:pos="10456"/>
            </w:tabs>
            <w:rPr>
              <w:noProof/>
            </w:rPr>
          </w:pPr>
          <w:hyperlink w:anchor="_Toc225423058" w:history="1">
            <w:r w:rsidRPr="00934D98">
              <w:rPr>
                <w:rStyle w:val="Hyperlink"/>
                <w:noProof/>
              </w:rPr>
              <w:t>16. Tobacco smoking and the risk of Long COVID: a prospective cohort study with mediation analysis</w:t>
            </w:r>
            <w:r>
              <w:rPr>
                <w:noProof/>
                <w:webHidden/>
              </w:rPr>
              <w:tab/>
            </w:r>
            <w:r>
              <w:rPr>
                <w:noProof/>
                <w:webHidden/>
              </w:rPr>
              <w:fldChar w:fldCharType="begin"/>
            </w:r>
            <w:r>
              <w:rPr>
                <w:noProof/>
                <w:webHidden/>
              </w:rPr>
              <w:instrText xml:space="preserve"> PAGEREF _Toc225423058 \h </w:instrText>
            </w:r>
            <w:r>
              <w:rPr>
                <w:noProof/>
                <w:webHidden/>
              </w:rPr>
            </w:r>
            <w:r>
              <w:rPr>
                <w:noProof/>
                <w:webHidden/>
              </w:rPr>
              <w:fldChar w:fldCharType="separate"/>
            </w:r>
            <w:r w:rsidR="00F92BCF">
              <w:rPr>
                <w:noProof/>
                <w:webHidden/>
              </w:rPr>
              <w:t>16</w:t>
            </w:r>
            <w:r>
              <w:rPr>
                <w:noProof/>
                <w:webHidden/>
              </w:rPr>
              <w:fldChar w:fldCharType="end"/>
            </w:r>
          </w:hyperlink>
        </w:p>
        <w:p w14:paraId="5AF5AF6E" w14:textId="3EDCC11B" w:rsidR="00C342CB" w:rsidRDefault="00C342CB">
          <w:pPr>
            <w:pStyle w:val="TOC2"/>
            <w:tabs>
              <w:tab w:val="right" w:leader="dot" w:pos="10456"/>
            </w:tabs>
            <w:rPr>
              <w:noProof/>
            </w:rPr>
          </w:pPr>
          <w:hyperlink w:anchor="_Toc225423059" w:history="1">
            <w:r w:rsidRPr="00934D98">
              <w:rPr>
                <w:rStyle w:val="Hyperlink"/>
                <w:noProof/>
              </w:rPr>
              <w:t>17. Patterns of long COVID symptoms among healthcare workers in the UK and variations by sociodemographic, clinical and occupational factors: a cross-sectional analysis of a nationwide study (UK-REACH)</w:t>
            </w:r>
            <w:r>
              <w:rPr>
                <w:noProof/>
                <w:webHidden/>
              </w:rPr>
              <w:tab/>
            </w:r>
            <w:r>
              <w:rPr>
                <w:noProof/>
                <w:webHidden/>
              </w:rPr>
              <w:fldChar w:fldCharType="begin"/>
            </w:r>
            <w:r>
              <w:rPr>
                <w:noProof/>
                <w:webHidden/>
              </w:rPr>
              <w:instrText xml:space="preserve"> PAGEREF _Toc225423059 \h </w:instrText>
            </w:r>
            <w:r>
              <w:rPr>
                <w:noProof/>
                <w:webHidden/>
              </w:rPr>
            </w:r>
            <w:r>
              <w:rPr>
                <w:noProof/>
                <w:webHidden/>
              </w:rPr>
              <w:fldChar w:fldCharType="separate"/>
            </w:r>
            <w:r w:rsidR="00F92BCF">
              <w:rPr>
                <w:noProof/>
                <w:webHidden/>
              </w:rPr>
              <w:t>17</w:t>
            </w:r>
            <w:r>
              <w:rPr>
                <w:noProof/>
                <w:webHidden/>
              </w:rPr>
              <w:fldChar w:fldCharType="end"/>
            </w:r>
          </w:hyperlink>
        </w:p>
        <w:p w14:paraId="1E57F8E9" w14:textId="4781C731" w:rsidR="00C342CB" w:rsidRDefault="00C342CB">
          <w:pPr>
            <w:pStyle w:val="TOC2"/>
            <w:tabs>
              <w:tab w:val="right" w:leader="dot" w:pos="10456"/>
            </w:tabs>
            <w:rPr>
              <w:noProof/>
            </w:rPr>
          </w:pPr>
          <w:hyperlink w:anchor="_Toc225423060" w:history="1">
            <w:r w:rsidRPr="00934D98">
              <w:rPr>
                <w:rStyle w:val="Hyperlink"/>
                <w:noProof/>
              </w:rPr>
              <w:t>18. Long COVID Trial Explores Anti-Inflammatory Treatment</w:t>
            </w:r>
            <w:r>
              <w:rPr>
                <w:noProof/>
                <w:webHidden/>
              </w:rPr>
              <w:tab/>
            </w:r>
            <w:r>
              <w:rPr>
                <w:noProof/>
                <w:webHidden/>
              </w:rPr>
              <w:fldChar w:fldCharType="begin"/>
            </w:r>
            <w:r>
              <w:rPr>
                <w:noProof/>
                <w:webHidden/>
              </w:rPr>
              <w:instrText xml:space="preserve"> PAGEREF _Toc225423060 \h </w:instrText>
            </w:r>
            <w:r>
              <w:rPr>
                <w:noProof/>
                <w:webHidden/>
              </w:rPr>
            </w:r>
            <w:r>
              <w:rPr>
                <w:noProof/>
                <w:webHidden/>
              </w:rPr>
              <w:fldChar w:fldCharType="separate"/>
            </w:r>
            <w:r w:rsidR="00F92BCF">
              <w:rPr>
                <w:noProof/>
                <w:webHidden/>
              </w:rPr>
              <w:t>18</w:t>
            </w:r>
            <w:r>
              <w:rPr>
                <w:noProof/>
                <w:webHidden/>
              </w:rPr>
              <w:fldChar w:fldCharType="end"/>
            </w:r>
          </w:hyperlink>
        </w:p>
        <w:p w14:paraId="2FF4D657" w14:textId="5EA59058" w:rsidR="00C342CB" w:rsidRDefault="00C342CB">
          <w:pPr>
            <w:pStyle w:val="TOC2"/>
            <w:tabs>
              <w:tab w:val="right" w:leader="dot" w:pos="10456"/>
            </w:tabs>
            <w:rPr>
              <w:noProof/>
            </w:rPr>
          </w:pPr>
          <w:hyperlink w:anchor="_Toc225423061" w:history="1">
            <w:r w:rsidRPr="00934D98">
              <w:rPr>
                <w:rStyle w:val="Hyperlink"/>
                <w:noProof/>
              </w:rPr>
              <w:t>19. The safety, physiological response and repeatability of the incremental shuttle walk test in survivors of COVID-19</w:t>
            </w:r>
            <w:r>
              <w:rPr>
                <w:noProof/>
                <w:webHidden/>
              </w:rPr>
              <w:tab/>
            </w:r>
            <w:r>
              <w:rPr>
                <w:noProof/>
                <w:webHidden/>
              </w:rPr>
              <w:fldChar w:fldCharType="begin"/>
            </w:r>
            <w:r>
              <w:rPr>
                <w:noProof/>
                <w:webHidden/>
              </w:rPr>
              <w:instrText xml:space="preserve"> PAGEREF _Toc225423061 \h </w:instrText>
            </w:r>
            <w:r>
              <w:rPr>
                <w:noProof/>
                <w:webHidden/>
              </w:rPr>
            </w:r>
            <w:r>
              <w:rPr>
                <w:noProof/>
                <w:webHidden/>
              </w:rPr>
              <w:fldChar w:fldCharType="separate"/>
            </w:r>
            <w:r w:rsidR="00F92BCF">
              <w:rPr>
                <w:noProof/>
                <w:webHidden/>
              </w:rPr>
              <w:t>19</w:t>
            </w:r>
            <w:r>
              <w:rPr>
                <w:noProof/>
                <w:webHidden/>
              </w:rPr>
              <w:fldChar w:fldCharType="end"/>
            </w:r>
          </w:hyperlink>
        </w:p>
        <w:p w14:paraId="5ECF9D52" w14:textId="4DA0FC39" w:rsidR="00C342CB" w:rsidRDefault="00C342CB">
          <w:pPr>
            <w:pStyle w:val="TOC2"/>
            <w:tabs>
              <w:tab w:val="right" w:leader="dot" w:pos="10456"/>
            </w:tabs>
            <w:rPr>
              <w:noProof/>
            </w:rPr>
          </w:pPr>
          <w:hyperlink w:anchor="_Toc225423062" w:history="1">
            <w:r w:rsidRPr="00934D98">
              <w:rPr>
                <w:rStyle w:val="Hyperlink"/>
                <w:noProof/>
              </w:rPr>
              <w:t>20. Clinical and cost-effectiveness of diverse posthospitalisation pathways for COVID-19: a UK evaluation using the PHOSP-COVID cohort</w:t>
            </w:r>
            <w:r>
              <w:rPr>
                <w:noProof/>
                <w:webHidden/>
              </w:rPr>
              <w:tab/>
            </w:r>
            <w:r>
              <w:rPr>
                <w:noProof/>
                <w:webHidden/>
              </w:rPr>
              <w:fldChar w:fldCharType="begin"/>
            </w:r>
            <w:r>
              <w:rPr>
                <w:noProof/>
                <w:webHidden/>
              </w:rPr>
              <w:instrText xml:space="preserve"> PAGEREF _Toc225423062 \h </w:instrText>
            </w:r>
            <w:r>
              <w:rPr>
                <w:noProof/>
                <w:webHidden/>
              </w:rPr>
            </w:r>
            <w:r>
              <w:rPr>
                <w:noProof/>
                <w:webHidden/>
              </w:rPr>
              <w:fldChar w:fldCharType="separate"/>
            </w:r>
            <w:r w:rsidR="00F92BCF">
              <w:rPr>
                <w:noProof/>
                <w:webHidden/>
              </w:rPr>
              <w:t>19</w:t>
            </w:r>
            <w:r>
              <w:rPr>
                <w:noProof/>
                <w:webHidden/>
              </w:rPr>
              <w:fldChar w:fldCharType="end"/>
            </w:r>
          </w:hyperlink>
        </w:p>
        <w:p w14:paraId="5DD34B33" w14:textId="70229D2D" w:rsidR="00C342CB" w:rsidRDefault="00C342CB">
          <w:pPr>
            <w:pStyle w:val="TOC2"/>
            <w:tabs>
              <w:tab w:val="right" w:leader="dot" w:pos="10456"/>
            </w:tabs>
            <w:rPr>
              <w:noProof/>
            </w:rPr>
          </w:pPr>
          <w:hyperlink w:anchor="_Toc225423063" w:history="1">
            <w:r w:rsidRPr="00934D98">
              <w:rPr>
                <w:rStyle w:val="Hyperlink"/>
                <w:noProof/>
              </w:rPr>
              <w:t>21. Challenges of Inclusion: A Population-Based Interview Study of Long Covid</w:t>
            </w:r>
            <w:r>
              <w:rPr>
                <w:noProof/>
                <w:webHidden/>
              </w:rPr>
              <w:tab/>
            </w:r>
            <w:r>
              <w:rPr>
                <w:noProof/>
                <w:webHidden/>
              </w:rPr>
              <w:fldChar w:fldCharType="begin"/>
            </w:r>
            <w:r>
              <w:rPr>
                <w:noProof/>
                <w:webHidden/>
              </w:rPr>
              <w:instrText xml:space="preserve"> PAGEREF _Toc225423063 \h </w:instrText>
            </w:r>
            <w:r>
              <w:rPr>
                <w:noProof/>
                <w:webHidden/>
              </w:rPr>
            </w:r>
            <w:r>
              <w:rPr>
                <w:noProof/>
                <w:webHidden/>
              </w:rPr>
              <w:fldChar w:fldCharType="separate"/>
            </w:r>
            <w:r w:rsidR="00F92BCF">
              <w:rPr>
                <w:noProof/>
                <w:webHidden/>
              </w:rPr>
              <w:t>20</w:t>
            </w:r>
            <w:r>
              <w:rPr>
                <w:noProof/>
                <w:webHidden/>
              </w:rPr>
              <w:fldChar w:fldCharType="end"/>
            </w:r>
          </w:hyperlink>
        </w:p>
        <w:p w14:paraId="0DF8B966" w14:textId="18DDBD53" w:rsidR="00C342CB" w:rsidRDefault="00C342CB">
          <w:pPr>
            <w:pStyle w:val="TOC2"/>
            <w:tabs>
              <w:tab w:val="right" w:leader="dot" w:pos="10456"/>
            </w:tabs>
            <w:rPr>
              <w:noProof/>
            </w:rPr>
          </w:pPr>
          <w:hyperlink w:anchor="_Toc225423064" w:history="1">
            <w:r w:rsidRPr="00934D98">
              <w:rPr>
                <w:rStyle w:val="Hyperlink"/>
                <w:noProof/>
              </w:rPr>
              <w:t>22. Co-creating a social science research agenda for Long Covid</w:t>
            </w:r>
            <w:r>
              <w:rPr>
                <w:noProof/>
                <w:webHidden/>
              </w:rPr>
              <w:tab/>
            </w:r>
            <w:r>
              <w:rPr>
                <w:noProof/>
                <w:webHidden/>
              </w:rPr>
              <w:fldChar w:fldCharType="begin"/>
            </w:r>
            <w:r>
              <w:rPr>
                <w:noProof/>
                <w:webHidden/>
              </w:rPr>
              <w:instrText xml:space="preserve"> PAGEREF _Toc225423064 \h </w:instrText>
            </w:r>
            <w:r>
              <w:rPr>
                <w:noProof/>
                <w:webHidden/>
              </w:rPr>
            </w:r>
            <w:r>
              <w:rPr>
                <w:noProof/>
                <w:webHidden/>
              </w:rPr>
              <w:fldChar w:fldCharType="separate"/>
            </w:r>
            <w:r w:rsidR="00F92BCF">
              <w:rPr>
                <w:noProof/>
                <w:webHidden/>
              </w:rPr>
              <w:t>21</w:t>
            </w:r>
            <w:r>
              <w:rPr>
                <w:noProof/>
                <w:webHidden/>
              </w:rPr>
              <w:fldChar w:fldCharType="end"/>
            </w:r>
          </w:hyperlink>
        </w:p>
        <w:p w14:paraId="19ED37AD" w14:textId="6CA507F3" w:rsidR="00C342CB" w:rsidRDefault="00C342CB">
          <w:pPr>
            <w:pStyle w:val="TOC2"/>
            <w:tabs>
              <w:tab w:val="right" w:leader="dot" w:pos="10456"/>
            </w:tabs>
            <w:rPr>
              <w:noProof/>
            </w:rPr>
          </w:pPr>
          <w:hyperlink w:anchor="_Toc225423065" w:history="1">
            <w:r w:rsidRPr="00934D98">
              <w:rPr>
                <w:rStyle w:val="Hyperlink"/>
                <w:noProof/>
              </w:rPr>
              <w:t>23. COVID-19-related sickness absence among 4,721 NHS staff in England and its relation with long COVID symptoms: findings from NHS CHECK</w:t>
            </w:r>
            <w:r>
              <w:rPr>
                <w:noProof/>
                <w:webHidden/>
              </w:rPr>
              <w:tab/>
            </w:r>
            <w:r>
              <w:rPr>
                <w:noProof/>
                <w:webHidden/>
              </w:rPr>
              <w:fldChar w:fldCharType="begin"/>
            </w:r>
            <w:r>
              <w:rPr>
                <w:noProof/>
                <w:webHidden/>
              </w:rPr>
              <w:instrText xml:space="preserve"> PAGEREF _Toc225423065 \h </w:instrText>
            </w:r>
            <w:r>
              <w:rPr>
                <w:noProof/>
                <w:webHidden/>
              </w:rPr>
            </w:r>
            <w:r>
              <w:rPr>
                <w:noProof/>
                <w:webHidden/>
              </w:rPr>
              <w:fldChar w:fldCharType="separate"/>
            </w:r>
            <w:r w:rsidR="00F92BCF">
              <w:rPr>
                <w:noProof/>
                <w:webHidden/>
              </w:rPr>
              <w:t>22</w:t>
            </w:r>
            <w:r>
              <w:rPr>
                <w:noProof/>
                <w:webHidden/>
              </w:rPr>
              <w:fldChar w:fldCharType="end"/>
            </w:r>
          </w:hyperlink>
        </w:p>
        <w:p w14:paraId="3C7DB579" w14:textId="2D950C8E" w:rsidR="00C342CB" w:rsidRDefault="00C342CB">
          <w:pPr>
            <w:pStyle w:val="TOC2"/>
            <w:tabs>
              <w:tab w:val="right" w:leader="dot" w:pos="10456"/>
            </w:tabs>
            <w:rPr>
              <w:noProof/>
            </w:rPr>
          </w:pPr>
          <w:hyperlink w:anchor="_Toc225423066" w:history="1">
            <w:r w:rsidRPr="00934D98">
              <w:rPr>
                <w:rStyle w:val="Hyperlink"/>
                <w:noProof/>
              </w:rPr>
              <w:t>24. Trust in Transition: Exploring Changing Trust in Vaccination in the Context of Long Covid in the United Kingdom</w:t>
            </w:r>
            <w:r>
              <w:rPr>
                <w:noProof/>
                <w:webHidden/>
              </w:rPr>
              <w:tab/>
            </w:r>
            <w:r>
              <w:rPr>
                <w:noProof/>
                <w:webHidden/>
              </w:rPr>
              <w:fldChar w:fldCharType="begin"/>
            </w:r>
            <w:r>
              <w:rPr>
                <w:noProof/>
                <w:webHidden/>
              </w:rPr>
              <w:instrText xml:space="preserve"> PAGEREF _Toc225423066 \h </w:instrText>
            </w:r>
            <w:r>
              <w:rPr>
                <w:noProof/>
                <w:webHidden/>
              </w:rPr>
            </w:r>
            <w:r>
              <w:rPr>
                <w:noProof/>
                <w:webHidden/>
              </w:rPr>
              <w:fldChar w:fldCharType="separate"/>
            </w:r>
            <w:r w:rsidR="00F92BCF">
              <w:rPr>
                <w:noProof/>
                <w:webHidden/>
              </w:rPr>
              <w:t>22</w:t>
            </w:r>
            <w:r>
              <w:rPr>
                <w:noProof/>
                <w:webHidden/>
              </w:rPr>
              <w:fldChar w:fldCharType="end"/>
            </w:r>
          </w:hyperlink>
        </w:p>
        <w:p w14:paraId="3DA7C3B1" w14:textId="4BE49774" w:rsidR="00C342CB" w:rsidRDefault="00C342CB">
          <w:pPr>
            <w:pStyle w:val="TOC2"/>
            <w:tabs>
              <w:tab w:val="right" w:leader="dot" w:pos="10456"/>
            </w:tabs>
            <w:rPr>
              <w:noProof/>
            </w:rPr>
          </w:pPr>
          <w:hyperlink w:anchor="_Toc225423067" w:history="1">
            <w:r w:rsidRPr="00934D98">
              <w:rPr>
                <w:rStyle w:val="Hyperlink"/>
                <w:noProof/>
              </w:rPr>
              <w:t>25. Age-Related Changes in the Clinical Picture of Long COVID</w:t>
            </w:r>
            <w:r>
              <w:rPr>
                <w:noProof/>
                <w:webHidden/>
              </w:rPr>
              <w:tab/>
            </w:r>
            <w:r>
              <w:rPr>
                <w:noProof/>
                <w:webHidden/>
              </w:rPr>
              <w:fldChar w:fldCharType="begin"/>
            </w:r>
            <w:r>
              <w:rPr>
                <w:noProof/>
                <w:webHidden/>
              </w:rPr>
              <w:instrText xml:space="preserve"> PAGEREF _Toc225423067 \h </w:instrText>
            </w:r>
            <w:r>
              <w:rPr>
                <w:noProof/>
                <w:webHidden/>
              </w:rPr>
            </w:r>
            <w:r>
              <w:rPr>
                <w:noProof/>
                <w:webHidden/>
              </w:rPr>
              <w:fldChar w:fldCharType="separate"/>
            </w:r>
            <w:r w:rsidR="00F92BCF">
              <w:rPr>
                <w:noProof/>
                <w:webHidden/>
              </w:rPr>
              <w:t>23</w:t>
            </w:r>
            <w:r>
              <w:rPr>
                <w:noProof/>
                <w:webHidden/>
              </w:rPr>
              <w:fldChar w:fldCharType="end"/>
            </w:r>
          </w:hyperlink>
        </w:p>
        <w:p w14:paraId="680B23E2" w14:textId="77FBE94A" w:rsidR="00C342CB" w:rsidRDefault="00C342CB">
          <w:pPr>
            <w:pStyle w:val="TOC2"/>
            <w:tabs>
              <w:tab w:val="right" w:leader="dot" w:pos="10456"/>
            </w:tabs>
            <w:rPr>
              <w:noProof/>
            </w:rPr>
          </w:pPr>
          <w:hyperlink w:anchor="_Toc225423068" w:history="1">
            <w:r w:rsidRPr="00934D98">
              <w:rPr>
                <w:rStyle w:val="Hyperlink"/>
                <w:noProof/>
              </w:rPr>
              <w:t>26. Development and implementation of a digital health intervention in routine care for long COVID patients: a comprehensive synopsis</w:t>
            </w:r>
            <w:r>
              <w:rPr>
                <w:noProof/>
                <w:webHidden/>
              </w:rPr>
              <w:tab/>
            </w:r>
            <w:r>
              <w:rPr>
                <w:noProof/>
                <w:webHidden/>
              </w:rPr>
              <w:fldChar w:fldCharType="begin"/>
            </w:r>
            <w:r>
              <w:rPr>
                <w:noProof/>
                <w:webHidden/>
              </w:rPr>
              <w:instrText xml:space="preserve"> PAGEREF _Toc225423068 \h </w:instrText>
            </w:r>
            <w:r>
              <w:rPr>
                <w:noProof/>
                <w:webHidden/>
              </w:rPr>
            </w:r>
            <w:r>
              <w:rPr>
                <w:noProof/>
                <w:webHidden/>
              </w:rPr>
              <w:fldChar w:fldCharType="separate"/>
            </w:r>
            <w:r w:rsidR="00F92BCF">
              <w:rPr>
                <w:noProof/>
                <w:webHidden/>
              </w:rPr>
              <w:t>24</w:t>
            </w:r>
            <w:r>
              <w:rPr>
                <w:noProof/>
                <w:webHidden/>
              </w:rPr>
              <w:fldChar w:fldCharType="end"/>
            </w:r>
          </w:hyperlink>
        </w:p>
        <w:p w14:paraId="0E6C72FD" w14:textId="09DBEE44" w:rsidR="00C342CB" w:rsidRDefault="00C342CB">
          <w:pPr>
            <w:pStyle w:val="TOC2"/>
            <w:tabs>
              <w:tab w:val="right" w:leader="dot" w:pos="10456"/>
            </w:tabs>
            <w:rPr>
              <w:noProof/>
            </w:rPr>
          </w:pPr>
          <w:hyperlink w:anchor="_Toc225423069" w:history="1">
            <w:r w:rsidRPr="00934D98">
              <w:rPr>
                <w:rStyle w:val="Hyperlink"/>
                <w:noProof/>
              </w:rPr>
              <w:t>27. Association between mental health symptoms and autoimmunity in patients with long COVID</w:t>
            </w:r>
            <w:r>
              <w:rPr>
                <w:noProof/>
                <w:webHidden/>
              </w:rPr>
              <w:tab/>
            </w:r>
            <w:r>
              <w:rPr>
                <w:noProof/>
                <w:webHidden/>
              </w:rPr>
              <w:fldChar w:fldCharType="begin"/>
            </w:r>
            <w:r>
              <w:rPr>
                <w:noProof/>
                <w:webHidden/>
              </w:rPr>
              <w:instrText xml:space="preserve"> PAGEREF _Toc225423069 \h </w:instrText>
            </w:r>
            <w:r>
              <w:rPr>
                <w:noProof/>
                <w:webHidden/>
              </w:rPr>
            </w:r>
            <w:r>
              <w:rPr>
                <w:noProof/>
                <w:webHidden/>
              </w:rPr>
              <w:fldChar w:fldCharType="separate"/>
            </w:r>
            <w:r w:rsidR="00F92BCF">
              <w:rPr>
                <w:noProof/>
                <w:webHidden/>
              </w:rPr>
              <w:t>25</w:t>
            </w:r>
            <w:r>
              <w:rPr>
                <w:noProof/>
                <w:webHidden/>
              </w:rPr>
              <w:fldChar w:fldCharType="end"/>
            </w:r>
          </w:hyperlink>
        </w:p>
        <w:p w14:paraId="71841E3C" w14:textId="08DC6EA7" w:rsidR="00C342CB" w:rsidRDefault="00C342CB">
          <w:pPr>
            <w:pStyle w:val="TOC2"/>
            <w:tabs>
              <w:tab w:val="right" w:leader="dot" w:pos="10456"/>
            </w:tabs>
            <w:rPr>
              <w:noProof/>
            </w:rPr>
          </w:pPr>
          <w:hyperlink w:anchor="_Toc225423070" w:history="1">
            <w:r w:rsidRPr="00934D98">
              <w:rPr>
                <w:rStyle w:val="Hyperlink"/>
                <w:noProof/>
              </w:rPr>
              <w:t>28. "I Put a Lot of Emphasis on Work Because I Want to Keep My Job": A Population-Based Interview Study of Long Covid and Employment Changes in England</w:t>
            </w:r>
            <w:r>
              <w:rPr>
                <w:noProof/>
                <w:webHidden/>
              </w:rPr>
              <w:tab/>
            </w:r>
            <w:r>
              <w:rPr>
                <w:noProof/>
                <w:webHidden/>
              </w:rPr>
              <w:fldChar w:fldCharType="begin"/>
            </w:r>
            <w:r>
              <w:rPr>
                <w:noProof/>
                <w:webHidden/>
              </w:rPr>
              <w:instrText xml:space="preserve"> PAGEREF _Toc225423070 \h </w:instrText>
            </w:r>
            <w:r>
              <w:rPr>
                <w:noProof/>
                <w:webHidden/>
              </w:rPr>
            </w:r>
            <w:r>
              <w:rPr>
                <w:noProof/>
                <w:webHidden/>
              </w:rPr>
              <w:fldChar w:fldCharType="separate"/>
            </w:r>
            <w:r w:rsidR="00F92BCF">
              <w:rPr>
                <w:noProof/>
                <w:webHidden/>
              </w:rPr>
              <w:t>26</w:t>
            </w:r>
            <w:r>
              <w:rPr>
                <w:noProof/>
                <w:webHidden/>
              </w:rPr>
              <w:fldChar w:fldCharType="end"/>
            </w:r>
          </w:hyperlink>
        </w:p>
        <w:p w14:paraId="7488EB30" w14:textId="536F46D9" w:rsidR="00C342CB" w:rsidRDefault="00C342CB">
          <w:pPr>
            <w:pStyle w:val="TOC2"/>
            <w:tabs>
              <w:tab w:val="right" w:leader="dot" w:pos="10456"/>
            </w:tabs>
            <w:rPr>
              <w:noProof/>
            </w:rPr>
          </w:pPr>
          <w:hyperlink w:anchor="_Toc225423071" w:history="1">
            <w:r w:rsidRPr="00934D98">
              <w:rPr>
                <w:rStyle w:val="Hyperlink"/>
                <w:noProof/>
              </w:rPr>
              <w:t>29. PCE-CfD and Long Covid: An NHS Service Evaluation on the Benefits of Using Person-Centred Experiential Counselling for Depression With People With Long Covid</w:t>
            </w:r>
            <w:r>
              <w:rPr>
                <w:noProof/>
                <w:webHidden/>
              </w:rPr>
              <w:tab/>
            </w:r>
            <w:r>
              <w:rPr>
                <w:noProof/>
                <w:webHidden/>
              </w:rPr>
              <w:fldChar w:fldCharType="begin"/>
            </w:r>
            <w:r>
              <w:rPr>
                <w:noProof/>
                <w:webHidden/>
              </w:rPr>
              <w:instrText xml:space="preserve"> PAGEREF _Toc225423071 \h </w:instrText>
            </w:r>
            <w:r>
              <w:rPr>
                <w:noProof/>
                <w:webHidden/>
              </w:rPr>
            </w:r>
            <w:r>
              <w:rPr>
                <w:noProof/>
                <w:webHidden/>
              </w:rPr>
              <w:fldChar w:fldCharType="separate"/>
            </w:r>
            <w:r w:rsidR="00F92BCF">
              <w:rPr>
                <w:noProof/>
                <w:webHidden/>
              </w:rPr>
              <w:t>27</w:t>
            </w:r>
            <w:r>
              <w:rPr>
                <w:noProof/>
                <w:webHidden/>
              </w:rPr>
              <w:fldChar w:fldCharType="end"/>
            </w:r>
          </w:hyperlink>
        </w:p>
        <w:p w14:paraId="43B39955" w14:textId="1BBB3BFA" w:rsidR="00C342CB" w:rsidRDefault="00C342CB">
          <w:pPr>
            <w:pStyle w:val="TOC2"/>
            <w:tabs>
              <w:tab w:val="right" w:leader="dot" w:pos="10456"/>
            </w:tabs>
            <w:rPr>
              <w:noProof/>
            </w:rPr>
          </w:pPr>
          <w:hyperlink w:anchor="_Toc225423072" w:history="1">
            <w:r w:rsidRPr="00934D98">
              <w:rPr>
                <w:rStyle w:val="Hyperlink"/>
                <w:noProof/>
              </w:rPr>
              <w:t>30. What Can We Learn Four Years On? A Multi-Centre Service Evaluation Exploring Symptoms, Functional Impact, Recovery and Care Pathways in Long Covid</w:t>
            </w:r>
            <w:r>
              <w:rPr>
                <w:noProof/>
                <w:webHidden/>
              </w:rPr>
              <w:tab/>
            </w:r>
            <w:r>
              <w:rPr>
                <w:noProof/>
                <w:webHidden/>
              </w:rPr>
              <w:fldChar w:fldCharType="begin"/>
            </w:r>
            <w:r>
              <w:rPr>
                <w:noProof/>
                <w:webHidden/>
              </w:rPr>
              <w:instrText xml:space="preserve"> PAGEREF _Toc225423072 \h </w:instrText>
            </w:r>
            <w:r>
              <w:rPr>
                <w:noProof/>
                <w:webHidden/>
              </w:rPr>
            </w:r>
            <w:r>
              <w:rPr>
                <w:noProof/>
                <w:webHidden/>
              </w:rPr>
              <w:fldChar w:fldCharType="separate"/>
            </w:r>
            <w:r w:rsidR="00F92BCF">
              <w:rPr>
                <w:noProof/>
                <w:webHidden/>
              </w:rPr>
              <w:t>28</w:t>
            </w:r>
            <w:r>
              <w:rPr>
                <w:noProof/>
                <w:webHidden/>
              </w:rPr>
              <w:fldChar w:fldCharType="end"/>
            </w:r>
          </w:hyperlink>
        </w:p>
        <w:p w14:paraId="5C0E2652" w14:textId="738E10BF" w:rsidR="00C342CB" w:rsidRDefault="00C342CB">
          <w:pPr>
            <w:pStyle w:val="TOC2"/>
            <w:tabs>
              <w:tab w:val="right" w:leader="dot" w:pos="10456"/>
            </w:tabs>
            <w:rPr>
              <w:noProof/>
            </w:rPr>
          </w:pPr>
          <w:hyperlink w:anchor="_Toc225423073" w:history="1">
            <w:r w:rsidRPr="00934D98">
              <w:rPr>
                <w:rStyle w:val="Hyperlink"/>
                <w:noProof/>
              </w:rPr>
              <w:t>31. Intersectionality and Long Covid: Understanding the Lived Experiences of Ethnic Minority Groups in the United Kingdom</w:t>
            </w:r>
            <w:r>
              <w:rPr>
                <w:noProof/>
                <w:webHidden/>
              </w:rPr>
              <w:tab/>
            </w:r>
            <w:r>
              <w:rPr>
                <w:noProof/>
                <w:webHidden/>
              </w:rPr>
              <w:fldChar w:fldCharType="begin"/>
            </w:r>
            <w:r>
              <w:rPr>
                <w:noProof/>
                <w:webHidden/>
              </w:rPr>
              <w:instrText xml:space="preserve"> PAGEREF _Toc225423073 \h </w:instrText>
            </w:r>
            <w:r>
              <w:rPr>
                <w:noProof/>
                <w:webHidden/>
              </w:rPr>
            </w:r>
            <w:r>
              <w:rPr>
                <w:noProof/>
                <w:webHidden/>
              </w:rPr>
              <w:fldChar w:fldCharType="separate"/>
            </w:r>
            <w:r w:rsidR="00F92BCF">
              <w:rPr>
                <w:noProof/>
                <w:webHidden/>
              </w:rPr>
              <w:t>29</w:t>
            </w:r>
            <w:r>
              <w:rPr>
                <w:noProof/>
                <w:webHidden/>
              </w:rPr>
              <w:fldChar w:fldCharType="end"/>
            </w:r>
          </w:hyperlink>
        </w:p>
        <w:p w14:paraId="25E10CD4" w14:textId="2F87F006" w:rsidR="00C342CB" w:rsidRDefault="00C342CB">
          <w:pPr>
            <w:pStyle w:val="TOC2"/>
            <w:tabs>
              <w:tab w:val="right" w:leader="dot" w:pos="10456"/>
            </w:tabs>
            <w:rPr>
              <w:noProof/>
            </w:rPr>
          </w:pPr>
          <w:hyperlink w:anchor="_Toc225423074" w:history="1">
            <w:r w:rsidRPr="00934D98">
              <w:rPr>
                <w:rStyle w:val="Hyperlink"/>
                <w:noProof/>
              </w:rPr>
              <w:t>32. The potential bidirectional relationship between long COVID and menstruation</w:t>
            </w:r>
            <w:r>
              <w:rPr>
                <w:noProof/>
                <w:webHidden/>
              </w:rPr>
              <w:tab/>
            </w:r>
            <w:r>
              <w:rPr>
                <w:noProof/>
                <w:webHidden/>
              </w:rPr>
              <w:fldChar w:fldCharType="begin"/>
            </w:r>
            <w:r>
              <w:rPr>
                <w:noProof/>
                <w:webHidden/>
              </w:rPr>
              <w:instrText xml:space="preserve"> PAGEREF _Toc225423074 \h </w:instrText>
            </w:r>
            <w:r>
              <w:rPr>
                <w:noProof/>
                <w:webHidden/>
              </w:rPr>
            </w:r>
            <w:r>
              <w:rPr>
                <w:noProof/>
                <w:webHidden/>
              </w:rPr>
              <w:fldChar w:fldCharType="separate"/>
            </w:r>
            <w:r w:rsidR="00F92BCF">
              <w:rPr>
                <w:noProof/>
                <w:webHidden/>
              </w:rPr>
              <w:t>30</w:t>
            </w:r>
            <w:r>
              <w:rPr>
                <w:noProof/>
                <w:webHidden/>
              </w:rPr>
              <w:fldChar w:fldCharType="end"/>
            </w:r>
          </w:hyperlink>
        </w:p>
        <w:p w14:paraId="45B5F037" w14:textId="340B08EF" w:rsidR="00C342CB" w:rsidRDefault="00C342CB">
          <w:pPr>
            <w:pStyle w:val="TOC2"/>
            <w:tabs>
              <w:tab w:val="right" w:leader="dot" w:pos="10456"/>
            </w:tabs>
            <w:rPr>
              <w:noProof/>
            </w:rPr>
          </w:pPr>
          <w:hyperlink w:anchor="_Toc225423075" w:history="1">
            <w:r w:rsidRPr="00934D98">
              <w:rPr>
                <w:rStyle w:val="Hyperlink"/>
                <w:noProof/>
              </w:rPr>
              <w:t>33. How a long COVID rehabilitation intervention works: refining its programme theory through a realist-informed qualitative study</w:t>
            </w:r>
            <w:r>
              <w:rPr>
                <w:noProof/>
                <w:webHidden/>
              </w:rPr>
              <w:tab/>
            </w:r>
            <w:r>
              <w:rPr>
                <w:noProof/>
                <w:webHidden/>
              </w:rPr>
              <w:fldChar w:fldCharType="begin"/>
            </w:r>
            <w:r>
              <w:rPr>
                <w:noProof/>
                <w:webHidden/>
              </w:rPr>
              <w:instrText xml:space="preserve"> PAGEREF _Toc225423075 \h </w:instrText>
            </w:r>
            <w:r>
              <w:rPr>
                <w:noProof/>
                <w:webHidden/>
              </w:rPr>
            </w:r>
            <w:r>
              <w:rPr>
                <w:noProof/>
                <w:webHidden/>
              </w:rPr>
              <w:fldChar w:fldCharType="separate"/>
            </w:r>
            <w:r w:rsidR="00F92BCF">
              <w:rPr>
                <w:noProof/>
                <w:webHidden/>
              </w:rPr>
              <w:t>31</w:t>
            </w:r>
            <w:r>
              <w:rPr>
                <w:noProof/>
                <w:webHidden/>
              </w:rPr>
              <w:fldChar w:fldCharType="end"/>
            </w:r>
          </w:hyperlink>
        </w:p>
        <w:p w14:paraId="6FCD4798" w14:textId="2D3445DB" w:rsidR="00C342CB" w:rsidRDefault="00C342CB">
          <w:pPr>
            <w:pStyle w:val="TOC2"/>
            <w:tabs>
              <w:tab w:val="right" w:leader="dot" w:pos="10456"/>
            </w:tabs>
            <w:rPr>
              <w:noProof/>
            </w:rPr>
          </w:pPr>
          <w:hyperlink w:anchor="_Toc225423076" w:history="1">
            <w:r w:rsidRPr="00934D98">
              <w:rPr>
                <w:rStyle w:val="Hyperlink"/>
                <w:noProof/>
              </w:rPr>
              <w:t>34. Resistance Training Improves Long COVID Outcomes</w:t>
            </w:r>
            <w:r>
              <w:rPr>
                <w:noProof/>
                <w:webHidden/>
              </w:rPr>
              <w:tab/>
            </w:r>
            <w:r>
              <w:rPr>
                <w:noProof/>
                <w:webHidden/>
              </w:rPr>
              <w:fldChar w:fldCharType="begin"/>
            </w:r>
            <w:r>
              <w:rPr>
                <w:noProof/>
                <w:webHidden/>
              </w:rPr>
              <w:instrText xml:space="preserve"> PAGEREF _Toc225423076 \h </w:instrText>
            </w:r>
            <w:r>
              <w:rPr>
                <w:noProof/>
                <w:webHidden/>
              </w:rPr>
            </w:r>
            <w:r>
              <w:rPr>
                <w:noProof/>
                <w:webHidden/>
              </w:rPr>
              <w:fldChar w:fldCharType="separate"/>
            </w:r>
            <w:r w:rsidR="00F92BCF">
              <w:rPr>
                <w:noProof/>
                <w:webHidden/>
              </w:rPr>
              <w:t>32</w:t>
            </w:r>
            <w:r>
              <w:rPr>
                <w:noProof/>
                <w:webHidden/>
              </w:rPr>
              <w:fldChar w:fldCharType="end"/>
            </w:r>
          </w:hyperlink>
        </w:p>
        <w:p w14:paraId="3140755A" w14:textId="4FF11F2B" w:rsidR="00C342CB" w:rsidRDefault="00C342CB">
          <w:pPr>
            <w:pStyle w:val="TOC2"/>
            <w:tabs>
              <w:tab w:val="right" w:leader="dot" w:pos="10456"/>
            </w:tabs>
            <w:rPr>
              <w:noProof/>
            </w:rPr>
          </w:pPr>
          <w:hyperlink w:anchor="_Toc225423077" w:history="1">
            <w:r w:rsidRPr="00934D98">
              <w:rPr>
                <w:rStyle w:val="Hyperlink"/>
                <w:noProof/>
              </w:rPr>
              <w:t>35. Machine Learning Analysis of Post-Acute COVID Symptoms Identifies Distinct Clusters, Severity Groups, and Trajectories</w:t>
            </w:r>
            <w:r>
              <w:rPr>
                <w:noProof/>
                <w:webHidden/>
              </w:rPr>
              <w:tab/>
            </w:r>
            <w:r>
              <w:rPr>
                <w:noProof/>
                <w:webHidden/>
              </w:rPr>
              <w:fldChar w:fldCharType="begin"/>
            </w:r>
            <w:r>
              <w:rPr>
                <w:noProof/>
                <w:webHidden/>
              </w:rPr>
              <w:instrText xml:space="preserve"> PAGEREF _Toc225423077 \h </w:instrText>
            </w:r>
            <w:r>
              <w:rPr>
                <w:noProof/>
                <w:webHidden/>
              </w:rPr>
            </w:r>
            <w:r>
              <w:rPr>
                <w:noProof/>
                <w:webHidden/>
              </w:rPr>
              <w:fldChar w:fldCharType="separate"/>
            </w:r>
            <w:r w:rsidR="00F92BCF">
              <w:rPr>
                <w:noProof/>
                <w:webHidden/>
              </w:rPr>
              <w:t>32</w:t>
            </w:r>
            <w:r>
              <w:rPr>
                <w:noProof/>
                <w:webHidden/>
              </w:rPr>
              <w:fldChar w:fldCharType="end"/>
            </w:r>
          </w:hyperlink>
        </w:p>
        <w:p w14:paraId="10E2BD2A" w14:textId="39236345" w:rsidR="00C342CB" w:rsidRDefault="00C342CB">
          <w:pPr>
            <w:pStyle w:val="TOC2"/>
            <w:tabs>
              <w:tab w:val="right" w:leader="dot" w:pos="10456"/>
            </w:tabs>
            <w:rPr>
              <w:noProof/>
            </w:rPr>
          </w:pPr>
          <w:hyperlink w:anchor="_Toc225423078" w:history="1">
            <w:r w:rsidRPr="00934D98">
              <w:rPr>
                <w:rStyle w:val="Hyperlink"/>
                <w:noProof/>
              </w:rPr>
              <w:t>36. Understanding the role of COVID-19 vaccination in all-cause healthcare resource utilisation among adults with long COVID in the UK primary care setting: data from the 2022-2023 respiratory virus season</w:t>
            </w:r>
            <w:r>
              <w:rPr>
                <w:noProof/>
                <w:webHidden/>
              </w:rPr>
              <w:tab/>
            </w:r>
            <w:r>
              <w:rPr>
                <w:noProof/>
                <w:webHidden/>
              </w:rPr>
              <w:fldChar w:fldCharType="begin"/>
            </w:r>
            <w:r>
              <w:rPr>
                <w:noProof/>
                <w:webHidden/>
              </w:rPr>
              <w:instrText xml:space="preserve"> PAGEREF _Toc225423078 \h </w:instrText>
            </w:r>
            <w:r>
              <w:rPr>
                <w:noProof/>
                <w:webHidden/>
              </w:rPr>
            </w:r>
            <w:r>
              <w:rPr>
                <w:noProof/>
                <w:webHidden/>
              </w:rPr>
              <w:fldChar w:fldCharType="separate"/>
            </w:r>
            <w:r w:rsidR="00F92BCF">
              <w:rPr>
                <w:noProof/>
                <w:webHidden/>
              </w:rPr>
              <w:t>33</w:t>
            </w:r>
            <w:r>
              <w:rPr>
                <w:noProof/>
                <w:webHidden/>
              </w:rPr>
              <w:fldChar w:fldCharType="end"/>
            </w:r>
          </w:hyperlink>
        </w:p>
        <w:p w14:paraId="657FA1F6" w14:textId="3D84C1FD" w:rsidR="00C342CB" w:rsidRDefault="00C342CB">
          <w:pPr>
            <w:pStyle w:val="TOC2"/>
            <w:tabs>
              <w:tab w:val="right" w:leader="dot" w:pos="10456"/>
            </w:tabs>
            <w:rPr>
              <w:noProof/>
            </w:rPr>
          </w:pPr>
          <w:hyperlink w:anchor="_Toc225423079" w:history="1">
            <w:r w:rsidRPr="00934D98">
              <w:rPr>
                <w:rStyle w:val="Hyperlink"/>
                <w:noProof/>
              </w:rPr>
              <w:t>37. Immunological associations in post-infective fatigue syndromes including Long COVID-a systematic review and meta-analysis</w:t>
            </w:r>
            <w:r>
              <w:rPr>
                <w:noProof/>
                <w:webHidden/>
              </w:rPr>
              <w:tab/>
            </w:r>
            <w:r>
              <w:rPr>
                <w:noProof/>
                <w:webHidden/>
              </w:rPr>
              <w:fldChar w:fldCharType="begin"/>
            </w:r>
            <w:r>
              <w:rPr>
                <w:noProof/>
                <w:webHidden/>
              </w:rPr>
              <w:instrText xml:space="preserve"> PAGEREF _Toc225423079 \h </w:instrText>
            </w:r>
            <w:r>
              <w:rPr>
                <w:noProof/>
                <w:webHidden/>
              </w:rPr>
            </w:r>
            <w:r>
              <w:rPr>
                <w:noProof/>
                <w:webHidden/>
              </w:rPr>
              <w:fldChar w:fldCharType="separate"/>
            </w:r>
            <w:r w:rsidR="00F92BCF">
              <w:rPr>
                <w:noProof/>
                <w:webHidden/>
              </w:rPr>
              <w:t>34</w:t>
            </w:r>
            <w:r>
              <w:rPr>
                <w:noProof/>
                <w:webHidden/>
              </w:rPr>
              <w:fldChar w:fldCharType="end"/>
            </w:r>
          </w:hyperlink>
        </w:p>
        <w:p w14:paraId="6C7552ED" w14:textId="5364C182" w:rsidR="00C342CB" w:rsidRDefault="00C342CB">
          <w:pPr>
            <w:pStyle w:val="TOC2"/>
            <w:tabs>
              <w:tab w:val="right" w:leader="dot" w:pos="10456"/>
            </w:tabs>
            <w:rPr>
              <w:noProof/>
            </w:rPr>
          </w:pPr>
          <w:hyperlink w:anchor="_Toc225423080" w:history="1">
            <w:r w:rsidRPr="00934D98">
              <w:rPr>
                <w:rStyle w:val="Hyperlink"/>
                <w:noProof/>
              </w:rPr>
              <w:t>38. Variant connective tissue as a risk factor for long COVID: a case-control study of data from a retrospective online survey of adults in the USA and UK</w:t>
            </w:r>
            <w:r>
              <w:rPr>
                <w:noProof/>
                <w:webHidden/>
              </w:rPr>
              <w:tab/>
            </w:r>
            <w:r>
              <w:rPr>
                <w:noProof/>
                <w:webHidden/>
              </w:rPr>
              <w:fldChar w:fldCharType="begin"/>
            </w:r>
            <w:r>
              <w:rPr>
                <w:noProof/>
                <w:webHidden/>
              </w:rPr>
              <w:instrText xml:space="preserve"> PAGEREF _Toc225423080 \h </w:instrText>
            </w:r>
            <w:r>
              <w:rPr>
                <w:noProof/>
                <w:webHidden/>
              </w:rPr>
            </w:r>
            <w:r>
              <w:rPr>
                <w:noProof/>
                <w:webHidden/>
              </w:rPr>
              <w:fldChar w:fldCharType="separate"/>
            </w:r>
            <w:r w:rsidR="00F92BCF">
              <w:rPr>
                <w:noProof/>
                <w:webHidden/>
              </w:rPr>
              <w:t>35</w:t>
            </w:r>
            <w:r>
              <w:rPr>
                <w:noProof/>
                <w:webHidden/>
              </w:rPr>
              <w:fldChar w:fldCharType="end"/>
            </w:r>
          </w:hyperlink>
        </w:p>
        <w:p w14:paraId="6BFB31E6" w14:textId="20212F89" w:rsidR="00C342CB" w:rsidRDefault="00C342CB">
          <w:pPr>
            <w:pStyle w:val="TOC2"/>
            <w:tabs>
              <w:tab w:val="right" w:leader="dot" w:pos="10456"/>
            </w:tabs>
            <w:rPr>
              <w:noProof/>
            </w:rPr>
          </w:pPr>
          <w:hyperlink w:anchor="_Toc225423081" w:history="1">
            <w:r w:rsidRPr="00934D98">
              <w:rPr>
                <w:rStyle w:val="Hyperlink"/>
                <w:noProof/>
              </w:rPr>
              <w:t>39. Long COVID and work in the UK: challenges, support and perspectives</w:t>
            </w:r>
            <w:r>
              <w:rPr>
                <w:noProof/>
                <w:webHidden/>
              </w:rPr>
              <w:tab/>
            </w:r>
            <w:r>
              <w:rPr>
                <w:noProof/>
                <w:webHidden/>
              </w:rPr>
              <w:fldChar w:fldCharType="begin"/>
            </w:r>
            <w:r>
              <w:rPr>
                <w:noProof/>
                <w:webHidden/>
              </w:rPr>
              <w:instrText xml:space="preserve"> PAGEREF _Toc225423081 \h </w:instrText>
            </w:r>
            <w:r>
              <w:rPr>
                <w:noProof/>
                <w:webHidden/>
              </w:rPr>
            </w:r>
            <w:r>
              <w:rPr>
                <w:noProof/>
                <w:webHidden/>
              </w:rPr>
              <w:fldChar w:fldCharType="separate"/>
            </w:r>
            <w:r w:rsidR="00F92BCF">
              <w:rPr>
                <w:noProof/>
                <w:webHidden/>
              </w:rPr>
              <w:t>36</w:t>
            </w:r>
            <w:r>
              <w:rPr>
                <w:noProof/>
                <w:webHidden/>
              </w:rPr>
              <w:fldChar w:fldCharType="end"/>
            </w:r>
          </w:hyperlink>
        </w:p>
        <w:p w14:paraId="1EB642A9" w14:textId="343AA40E" w:rsidR="00C342CB" w:rsidRDefault="00C342CB">
          <w:pPr>
            <w:pStyle w:val="TOC2"/>
            <w:tabs>
              <w:tab w:val="right" w:leader="dot" w:pos="10456"/>
            </w:tabs>
            <w:rPr>
              <w:noProof/>
            </w:rPr>
          </w:pPr>
          <w:hyperlink w:anchor="_Toc225423082" w:history="1">
            <w:r w:rsidRPr="00934D98">
              <w:rPr>
                <w:rStyle w:val="Hyperlink"/>
                <w:noProof/>
              </w:rPr>
              <w:t>40. Patient characteristics associated with clinically coded long COVID: an OpenSAFELY study using electronic health records</w:t>
            </w:r>
            <w:r>
              <w:rPr>
                <w:noProof/>
                <w:webHidden/>
              </w:rPr>
              <w:tab/>
            </w:r>
            <w:r>
              <w:rPr>
                <w:noProof/>
                <w:webHidden/>
              </w:rPr>
              <w:fldChar w:fldCharType="begin"/>
            </w:r>
            <w:r>
              <w:rPr>
                <w:noProof/>
                <w:webHidden/>
              </w:rPr>
              <w:instrText xml:space="preserve"> PAGEREF _Toc225423082 \h </w:instrText>
            </w:r>
            <w:r>
              <w:rPr>
                <w:noProof/>
                <w:webHidden/>
              </w:rPr>
            </w:r>
            <w:r>
              <w:rPr>
                <w:noProof/>
                <w:webHidden/>
              </w:rPr>
              <w:fldChar w:fldCharType="separate"/>
            </w:r>
            <w:r w:rsidR="00F92BCF">
              <w:rPr>
                <w:noProof/>
                <w:webHidden/>
              </w:rPr>
              <w:t>37</w:t>
            </w:r>
            <w:r>
              <w:rPr>
                <w:noProof/>
                <w:webHidden/>
              </w:rPr>
              <w:fldChar w:fldCharType="end"/>
            </w:r>
          </w:hyperlink>
        </w:p>
        <w:p w14:paraId="49AACAD3" w14:textId="7CCDE6FE" w:rsidR="00C342CB" w:rsidRDefault="00C342CB">
          <w:r>
            <w:rPr>
              <w:b/>
              <w:bCs/>
              <w:noProof/>
            </w:rPr>
            <w:fldChar w:fldCharType="end"/>
          </w:r>
        </w:p>
      </w:sdtContent>
    </w:sdt>
    <w:p w14:paraId="235FC445" w14:textId="77777777" w:rsidR="00C342CB" w:rsidRDefault="00C342CB" w:rsidP="00C02E10">
      <w:pPr>
        <w:rPr>
          <w:rStyle w:val="Heading2Char"/>
          <w:lang w:eastAsia="ja-JP"/>
        </w:rPr>
      </w:pPr>
    </w:p>
    <w:p w14:paraId="0DC4F75E" w14:textId="77777777" w:rsidR="00C342CB" w:rsidRDefault="00C342CB" w:rsidP="00C02E10">
      <w:pPr>
        <w:rPr>
          <w:rStyle w:val="Heading2Char"/>
          <w:lang w:eastAsia="ja-JP"/>
        </w:rPr>
      </w:pPr>
    </w:p>
    <w:p w14:paraId="70D09EA1" w14:textId="77777777" w:rsidR="00C342CB" w:rsidRDefault="00C342CB" w:rsidP="00C02E10">
      <w:pPr>
        <w:rPr>
          <w:rStyle w:val="Heading2Char"/>
          <w:lang w:eastAsia="ja-JP"/>
        </w:rPr>
      </w:pPr>
    </w:p>
    <w:p w14:paraId="021641A0" w14:textId="28E990AB" w:rsidR="00C02E10" w:rsidRPr="00C02E10" w:rsidRDefault="00C02E10" w:rsidP="00C02E10">
      <w:pPr>
        <w:rPr>
          <w:lang w:eastAsia="ja-JP"/>
        </w:rPr>
      </w:pPr>
      <w:bookmarkStart w:id="0" w:name="_Toc225423043"/>
      <w:r w:rsidRPr="00C02E10">
        <w:rPr>
          <w:rStyle w:val="Heading2Char"/>
          <w:lang w:eastAsia="ja-JP"/>
        </w:rPr>
        <w:lastRenderedPageBreak/>
        <w:t>1. Long COVID Prevalence Decreases as Recovery Rates Improve</w:t>
      </w:r>
      <w:bookmarkEnd w:id="0"/>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Anderer, Samantha</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JAMA</w:t>
      </w:r>
      <w:r w:rsidRPr="00C02E10">
        <w:rPr>
          <w:lang w:eastAsia="ja-JP"/>
        </w:rPr>
        <w:br/>
      </w:r>
      <w:r w:rsidRPr="00C02E10">
        <w:rPr>
          <w:b/>
          <w:bCs/>
          <w:lang w:eastAsia="ja-JP"/>
        </w:rPr>
        <w:t>Access or request full text: </w:t>
      </w:r>
      <w:hyperlink r:id="rId16" w:tgtFrame="_blank" w:history="1">
        <w:r w:rsidRPr="00C02E10">
          <w:rPr>
            <w:rStyle w:val="Hyperlink"/>
            <w:lang w:eastAsia="ja-JP"/>
          </w:rPr>
          <w:t>https://libkey.io/10.1001/jama.2026.1021</w:t>
        </w:r>
      </w:hyperlink>
      <w:r w:rsidRPr="00C02E10">
        <w:rPr>
          <w:lang w:eastAsia="ja-JP"/>
        </w:rPr>
        <w:br/>
      </w:r>
      <w:r w:rsidRPr="00C02E10">
        <w:rPr>
          <w:lang w:eastAsia="ja-JP"/>
        </w:rPr>
        <w:br/>
      </w:r>
      <w:r w:rsidRPr="00C02E10">
        <w:rPr>
          <w:b/>
          <w:bCs/>
          <w:lang w:eastAsia="ja-JP"/>
        </w:rPr>
        <w:t>URL: </w:t>
      </w:r>
      <w:hyperlink r:id="rId17" w:tgtFrame="_blank" w:history="1">
        <w:r w:rsidRPr="00C02E10">
          <w:rPr>
            <w:rStyle w:val="Hyperlink"/>
            <w:lang w:eastAsia="ja-JP"/>
          </w:rPr>
          <w:t>https://search.ebscohost.com/login.aspx?direct=true&amp;AuthType=sso&amp;db=mdc&amp;AN=41860534&amp;profid=ehost</w:t>
        </w:r>
      </w:hyperlink>
      <w:r w:rsidRPr="00C02E10">
        <w:rPr>
          <w:lang w:eastAsia="ja-JP"/>
        </w:rPr>
        <w:br/>
      </w:r>
    </w:p>
    <w:p w14:paraId="2AE0395E" w14:textId="77777777" w:rsidR="00C02E10" w:rsidRPr="00C02E10" w:rsidRDefault="00C02E10" w:rsidP="00C02E10">
      <w:pPr>
        <w:rPr>
          <w:lang w:eastAsia="ja-JP"/>
        </w:rPr>
      </w:pPr>
      <w:bookmarkStart w:id="1" w:name="_Toc225423044"/>
      <w:r w:rsidRPr="00C02E10">
        <w:rPr>
          <w:rStyle w:val="Heading2Char"/>
          <w:lang w:eastAsia="ja-JP"/>
        </w:rPr>
        <w:t>2. Pediatric-related post-COVID condition (long COVID) research and its foundational influences: a bibliometric analysis (2020-2025)</w:t>
      </w:r>
      <w:bookmarkEnd w:id="1"/>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Chagay, Natalya;Tamadon, Amin;Kim, Svetlana;Dossimov, Arystan;Issanguzhina, Zhamilya;Tulegenova, Gulzhan;Kuldeeva, Gulmira;Puxovikova, Natalya;Kim, Irina;Mussin, Nadiar M. and Sharoffidin, Ramazon Safarzoda</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Frontiers in Pediatrics 14, pp. 1677983</w:t>
      </w:r>
      <w:r w:rsidRPr="00C02E10">
        <w:rPr>
          <w:lang w:eastAsia="ja-JP"/>
        </w:rPr>
        <w:br/>
      </w:r>
      <w:r w:rsidRPr="00C02E10">
        <w:rPr>
          <w:lang w:eastAsia="ja-JP"/>
        </w:rPr>
        <w:br/>
      </w:r>
      <w:r w:rsidRPr="00C02E10">
        <w:rPr>
          <w:b/>
          <w:bCs/>
          <w:lang w:eastAsia="ja-JP"/>
        </w:rPr>
        <w:t>Abstract: Background:</w:t>
      </w:r>
      <w:r w:rsidRPr="00C02E10">
        <w:rPr>
          <w:lang w:eastAsia="ja-JP"/>
        </w:rPr>
        <w:t xml:space="preserve"> The COVID-19 pandemic significantly influenced healthcare systems worldwide. The long-term consequences of the infection in children, the phenomenon of post-COVID-19 syndrome, have been attracting increasing attention of the scientific community. The present study is a bibliometric analysis of publications addressing post-COVID (long COVID) complications in pediatric population over the period 2020-2025.; </w:t>
      </w:r>
      <w:r w:rsidRPr="00C02E10">
        <w:rPr>
          <w:b/>
          <w:bCs/>
          <w:lang w:eastAsia="ja-JP"/>
        </w:rPr>
        <w:t>Methods and Materials:</w:t>
      </w:r>
      <w:r w:rsidRPr="00C02E10">
        <w:rPr>
          <w:lang w:eastAsia="ja-JP"/>
        </w:rPr>
        <w:t xml:space="preserve"> The analysis covers 1,292 records retrieved from Scopus and Web of Science (search date: June 2025). Records were retrieved using post-COVID condition/long COVID terminology combined with pediatric-related keywords; therefore, the corpus includes pediatric-focused studies as well as influential general PCC publications indexed with pediatric terms and frequently cited in pediatric research. The search strategy combined post-COVID condition/long COVID terminology with pediatric terms (child/infant/adolescent), applying filters for English language, publication years 2020-2025, and document type (articles and reviews). Data were merged and analyzed in R using bibliometrix/Biblioshiny to describe productivity, collaboration, citations, and thematic structure.; </w:t>
      </w:r>
      <w:r w:rsidRPr="00C02E10">
        <w:rPr>
          <w:b/>
          <w:bCs/>
          <w:lang w:eastAsia="ja-JP"/>
        </w:rPr>
        <w:t>Results:</w:t>
      </w:r>
      <w:r w:rsidRPr="00C02E10">
        <w:rPr>
          <w:lang w:eastAsia="ja-JP"/>
        </w:rPr>
        <w:t xml:space="preserve"> The retrieved corpus included 1,292 publications from 84 countries/regions. The United States led productivity with 270 publications (20.9%), followed by the United Kingdom (114; 8.8%) and China (90; 7.0%). The most frequent author keywords included "COVID-19"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900) and "long COVID"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818). Highly cited items predominantly consisted of general or mixed-age PCC frameworks, indicating that foundational long COVID literature substantially shapes citation patterns within pediatric-tagged publications. Thematic mapping showed symptom-focused clusters as </w:t>
      </w:r>
      <w:r w:rsidRPr="00C02E10">
        <w:rPr>
          <w:lang w:eastAsia="ja-JP"/>
        </w:rPr>
        <w:lastRenderedPageBreak/>
        <w:t xml:space="preserve">dominant, while MIS-C and cognitive impairment were less prominent in author-keyword frequency and thematic clustering within the retrieved dataset.; </w:t>
      </w:r>
      <w:r w:rsidRPr="00C02E10">
        <w:rPr>
          <w:b/>
          <w:bCs/>
          <w:lang w:eastAsia="ja-JP"/>
        </w:rPr>
        <w:t>Conclusion:</w:t>
      </w:r>
      <w:r w:rsidRPr="00C02E10">
        <w:rPr>
          <w:lang w:eastAsia="ja-JP"/>
        </w:rPr>
        <w:t xml:space="preserve"> The findings describe the pediatric-term-indexed PCC research landscape and highlight substantial gaps in pediatric-specific evidence, definitions, and longitudinal data. (© 2026 Chagay, Tamadon, Kim, Dossimov, Issanguzhina, Tulegenova, Kuldeeva, Puxovikova, Kim, Mussin and Sharoffidin.)</w:t>
      </w:r>
      <w:r w:rsidRPr="00C02E10">
        <w:rPr>
          <w:lang w:eastAsia="ja-JP"/>
        </w:rPr>
        <w:br/>
      </w:r>
      <w:r w:rsidRPr="00C02E10">
        <w:rPr>
          <w:lang w:eastAsia="ja-JP"/>
        </w:rPr>
        <w:br/>
      </w:r>
      <w:r w:rsidRPr="00C02E10">
        <w:rPr>
          <w:b/>
          <w:bCs/>
          <w:lang w:eastAsia="ja-JP"/>
        </w:rPr>
        <w:t>Access or request full text: </w:t>
      </w:r>
      <w:hyperlink r:id="rId18" w:tgtFrame="_blank" w:history="1">
        <w:r w:rsidRPr="00C02E10">
          <w:rPr>
            <w:rStyle w:val="Hyperlink"/>
            <w:lang w:eastAsia="ja-JP"/>
          </w:rPr>
          <w:t>https://libkey.io/10.3389/fped.2026.1677983</w:t>
        </w:r>
      </w:hyperlink>
      <w:r w:rsidRPr="00C02E10">
        <w:rPr>
          <w:lang w:eastAsia="ja-JP"/>
        </w:rPr>
        <w:br/>
      </w:r>
      <w:r w:rsidRPr="00C02E10">
        <w:rPr>
          <w:lang w:eastAsia="ja-JP"/>
        </w:rPr>
        <w:br/>
      </w:r>
      <w:r w:rsidRPr="00C02E10">
        <w:rPr>
          <w:b/>
          <w:bCs/>
          <w:lang w:eastAsia="ja-JP"/>
        </w:rPr>
        <w:t>URL: </w:t>
      </w:r>
      <w:hyperlink r:id="rId19" w:tgtFrame="_blank" w:history="1">
        <w:r w:rsidRPr="00C02E10">
          <w:rPr>
            <w:rStyle w:val="Hyperlink"/>
            <w:lang w:eastAsia="ja-JP"/>
          </w:rPr>
          <w:t>https://search.ebscohost.com/login.aspx?direct=true&amp;AuthType=sso&amp;db=mdc&amp;AN=41847505&amp;profid=ehost</w:t>
        </w:r>
      </w:hyperlink>
      <w:r w:rsidRPr="00C02E10">
        <w:rPr>
          <w:lang w:eastAsia="ja-JP"/>
        </w:rPr>
        <w:br/>
      </w:r>
    </w:p>
    <w:p w14:paraId="7705A55D" w14:textId="77777777" w:rsidR="00C02E10" w:rsidRPr="00C02E10" w:rsidRDefault="00C02E10" w:rsidP="00C02E10">
      <w:pPr>
        <w:rPr>
          <w:lang w:eastAsia="ja-JP"/>
        </w:rPr>
      </w:pPr>
      <w:bookmarkStart w:id="2" w:name="_Toc225423045"/>
      <w:r w:rsidRPr="00C02E10">
        <w:rPr>
          <w:rStyle w:val="Heading2Char"/>
          <w:lang w:eastAsia="ja-JP"/>
        </w:rPr>
        <w:t>3. Estimating the risk of post-COVID condition in deprived communities, migrants and ethnic minorities in England: findings from Virus Watch-a prospective community cohort study</w:t>
      </w:r>
      <w:bookmarkEnd w:id="2"/>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Fong, Wing Lam Erica;Beale, Sarah;Nguyen, Vincent;Kovar, Jana;Yavlinsky, Alexei;Hayward, Andrew C.;Abubakar, Ibrahim;van Kuijk, Sander Mj and Aldridge, Robert</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Journal of Epidemiology and Community Health 80(2), pp. 114–121</w:t>
      </w:r>
      <w:r w:rsidRPr="00C02E10">
        <w:rPr>
          <w:lang w:eastAsia="ja-JP"/>
        </w:rPr>
        <w:br/>
      </w:r>
      <w:r w:rsidRPr="00C02E10">
        <w:rPr>
          <w:lang w:eastAsia="ja-JP"/>
        </w:rPr>
        <w:br/>
      </w:r>
      <w:r w:rsidRPr="00C02E10">
        <w:rPr>
          <w:b/>
          <w:bCs/>
          <w:lang w:eastAsia="ja-JP"/>
        </w:rPr>
        <w:t>Abstract: Background:</w:t>
      </w:r>
      <w:r w:rsidRPr="00C02E10">
        <w:rPr>
          <w:lang w:eastAsia="ja-JP"/>
        </w:rPr>
        <w:t xml:space="preserve"> Deprived communities, migrants and ethnic minorities were disproportionately affected by COVID-19 and may, therefore, be at a higher risk of post-COVID condition (PCC). This analysis, using data from the Virus Watch study, investigates how deprivation, migration status and ethnic minority status influence PCC risk in both the full cohort (all regardless of infection status) and those with a confirmed COVID-19 infection.; </w:t>
      </w:r>
      <w:r w:rsidRPr="00C02E10">
        <w:rPr>
          <w:b/>
          <w:bCs/>
          <w:lang w:eastAsia="ja-JP"/>
        </w:rPr>
        <w:t>Methods:</w:t>
      </w:r>
      <w:r w:rsidRPr="00C02E10">
        <w:rPr>
          <w:lang w:eastAsia="ja-JP"/>
        </w:rPr>
        <w:t xml:space="preserve"> A subset of participants from Virus Watch, a prospective community cohort study in England, were included. We used logistic regression to compare the predicted probability of developing PCC in both full and infected cohorts among different deprivation levels, migration and ethnic minority status categories by sex-at-birth during pre-Omicron and Omicron periods, adjusting for sociodemographic covariates.; </w:t>
      </w:r>
      <w:r w:rsidRPr="00C02E10">
        <w:rPr>
          <w:b/>
          <w:bCs/>
          <w:lang w:eastAsia="ja-JP"/>
        </w:rPr>
        <w:t>Results:</w:t>
      </w:r>
      <w:r w:rsidRPr="00C02E10">
        <w:rPr>
          <w:lang w:eastAsia="ja-JP"/>
        </w:rPr>
        <w:t xml:space="preserve"> During the pre-Omicron period, PCC probability increased with deprivation levels, especially in females (most deprived: 7.8%, 95%</w:t>
      </w:r>
      <w:r w:rsidRPr="00C02E10">
        <w:rPr>
          <w:rFonts w:ascii="Arial" w:hAnsi="Arial" w:cs="Arial"/>
          <w:lang w:eastAsia="ja-JP"/>
        </w:rPr>
        <w:t> </w:t>
      </w:r>
      <w:r w:rsidRPr="00C02E10">
        <w:rPr>
          <w:lang w:eastAsia="ja-JP"/>
        </w:rPr>
        <w:t xml:space="preserve">CI 4.6% to 11.0%; least deprived: 3.5%, 2.5%-4.5%). Migrant and ethnic minority males had a higher likelihood of PCC than their respective counterparts, particularly in the full cohort for migrants (6.3%, 1.8%-10.8%) and the previously infected cohort for ethnic minorities (38.8%, 21.2%-56.4%). However, these disparities were less pronounced in females. In the Omicron period, these differential probabilities were also less evident.; </w:t>
      </w:r>
      <w:r w:rsidRPr="00C02E10">
        <w:rPr>
          <w:b/>
          <w:bCs/>
          <w:lang w:eastAsia="ja-JP"/>
        </w:rPr>
        <w:t>Conclusion:</w:t>
      </w:r>
      <w:r w:rsidRPr="00C02E10">
        <w:rPr>
          <w:lang w:eastAsia="ja-JP"/>
        </w:rPr>
        <w:t xml:space="preserve"> Our findings suggest that greater PCC probability among these populations is driven by increased infection risk and postinfection determinants. This underscores the need for policies and interventions to reduce infection risk and affordable and easily available healthcare services for those with PCC. (© Author(s) (or their employer(s)) 2026. Re-use permitted under CC BY. Published by BMJ Group.)</w:t>
      </w:r>
      <w:r w:rsidRPr="00C02E10">
        <w:rPr>
          <w:lang w:eastAsia="ja-JP"/>
        </w:rPr>
        <w:br/>
      </w:r>
      <w:r w:rsidRPr="00C02E10">
        <w:rPr>
          <w:lang w:eastAsia="ja-JP"/>
        </w:rPr>
        <w:br/>
      </w:r>
      <w:r w:rsidRPr="00C02E10">
        <w:rPr>
          <w:b/>
          <w:bCs/>
          <w:lang w:eastAsia="ja-JP"/>
        </w:rPr>
        <w:t>Access or request full text: </w:t>
      </w:r>
      <w:hyperlink r:id="rId20" w:tgtFrame="_blank" w:history="1">
        <w:r w:rsidRPr="00C02E10">
          <w:rPr>
            <w:rStyle w:val="Hyperlink"/>
            <w:lang w:eastAsia="ja-JP"/>
          </w:rPr>
          <w:t>https://libkey.io/10.1136/jech-2024-223491</w:t>
        </w:r>
      </w:hyperlink>
      <w:r w:rsidRPr="00C02E10">
        <w:rPr>
          <w:lang w:eastAsia="ja-JP"/>
        </w:rPr>
        <w:br/>
      </w:r>
      <w:r w:rsidRPr="00C02E10">
        <w:rPr>
          <w:lang w:eastAsia="ja-JP"/>
        </w:rPr>
        <w:br/>
      </w:r>
      <w:r w:rsidRPr="00C02E10">
        <w:rPr>
          <w:b/>
          <w:bCs/>
          <w:lang w:eastAsia="ja-JP"/>
        </w:rPr>
        <w:lastRenderedPageBreak/>
        <w:t>URL: </w:t>
      </w:r>
      <w:hyperlink r:id="rId21" w:tgtFrame="_blank" w:history="1">
        <w:r w:rsidRPr="00C02E10">
          <w:rPr>
            <w:rStyle w:val="Hyperlink"/>
            <w:lang w:eastAsia="ja-JP"/>
          </w:rPr>
          <w:t>https://search.ebscohost.com/login.aspx?direct=true&amp;AuthType=sso&amp;db=mdc&amp;AN=40623808&amp;profid=ehost</w:t>
        </w:r>
      </w:hyperlink>
      <w:r w:rsidRPr="00C02E10">
        <w:rPr>
          <w:lang w:eastAsia="ja-JP"/>
        </w:rPr>
        <w:br/>
      </w:r>
    </w:p>
    <w:p w14:paraId="2EA5C5F1" w14:textId="77777777" w:rsidR="00C02E10" w:rsidRPr="00C02E10" w:rsidRDefault="00C02E10" w:rsidP="00C02E10">
      <w:pPr>
        <w:rPr>
          <w:lang w:eastAsia="ja-JP"/>
        </w:rPr>
      </w:pPr>
      <w:bookmarkStart w:id="3" w:name="_Toc225423046"/>
      <w:r w:rsidRPr="00C02E10">
        <w:rPr>
          <w:rStyle w:val="Heading2Char"/>
          <w:lang w:eastAsia="ja-JP"/>
        </w:rPr>
        <w:t>4. The Nottingham recovery from COVID-19 research platform (NoRCoRP): Functional, clinical and patient-reported outcomes in adults referred to a post-COVID respiratory service</w:t>
      </w:r>
      <w:bookmarkEnd w:id="3"/>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Hamrouni, M.;Gupta, A.;Middleton, S.;Prosper, S.;Harvey-Dunstan, T.;Porte, J.;McKeever, T. M.;Hall, I. P. and Bolton, C. E.</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PloS One 21(3), pp. e0344210</w:t>
      </w:r>
      <w:r w:rsidRPr="00C02E10">
        <w:rPr>
          <w:lang w:eastAsia="ja-JP"/>
        </w:rPr>
        <w:br/>
      </w:r>
      <w:r w:rsidRPr="00C02E10">
        <w:rPr>
          <w:lang w:eastAsia="ja-JP"/>
        </w:rPr>
        <w:br/>
      </w:r>
      <w:r w:rsidRPr="00C02E10">
        <w:rPr>
          <w:b/>
          <w:bCs/>
          <w:lang w:eastAsia="ja-JP"/>
        </w:rPr>
        <w:t>Abstract: Aims:</w:t>
      </w:r>
      <w:r w:rsidRPr="00C02E10">
        <w:rPr>
          <w:lang w:eastAsia="ja-JP"/>
        </w:rPr>
        <w:t xml:space="preserve"> To characterise symptoms, function and patient-reported outcome measures (PROMs), and identify associated factors in adults with persisting respiratory symptoms post-COVID.;</w:t>
      </w:r>
      <w:r w:rsidRPr="00C02E10">
        <w:rPr>
          <w:b/>
          <w:bCs/>
          <w:lang w:eastAsia="ja-JP"/>
        </w:rPr>
        <w:t xml:space="preserve"> Methods</w:t>
      </w:r>
      <w:r w:rsidRPr="00C02E10">
        <w:rPr>
          <w:lang w:eastAsia="ja-JP"/>
        </w:rPr>
        <w:t xml:space="preserve">: Cross-sectional analysis of 210 non-hospitalised adults referred to a post-COVID respiratory clinic (December 2020-July 2024) who consented to research. Assessments included demographics, symptoms, lung function, chest CT, and several PROMs: MRC dyspnoea score, Nijmegen Questionnaire score (NQ), Hospital Anxiety and Depression Scale, Chalder Fatigue Scale, Short Physical Performance Battery (SPPB) and Fried Frailty Index. Multivariate logistic regression examined key exposure-outcome associations.; </w:t>
      </w:r>
      <w:r w:rsidRPr="00C02E10">
        <w:rPr>
          <w:b/>
          <w:bCs/>
          <w:lang w:eastAsia="ja-JP"/>
        </w:rPr>
        <w:t>Results:</w:t>
      </w:r>
      <w:r w:rsidRPr="00C02E10">
        <w:rPr>
          <w:lang w:eastAsia="ja-JP"/>
        </w:rPr>
        <w:t xml:space="preserve"> Among participants (mean age 49.4 years; 68% female; median 13.3 months since COVID-19 diagnosis), 95% reported shortness of breath, 54% had clinically significant breathlessness (MRC</w:t>
      </w:r>
      <w:r w:rsidRPr="00C02E10">
        <w:rPr>
          <w:rFonts w:ascii="Arial" w:hAnsi="Arial" w:cs="Arial"/>
          <w:lang w:eastAsia="ja-JP"/>
        </w:rPr>
        <w:t> </w:t>
      </w:r>
      <w:r w:rsidRPr="00C02E10">
        <w:rPr>
          <w:rFonts w:ascii="Aptos" w:hAnsi="Aptos" w:cs="Aptos"/>
          <w:lang w:eastAsia="ja-JP"/>
        </w:rPr>
        <w:t>≥</w:t>
      </w:r>
      <w:r w:rsidRPr="00C02E10">
        <w:rPr>
          <w:rFonts w:ascii="Arial" w:hAnsi="Arial" w:cs="Arial"/>
          <w:lang w:eastAsia="ja-JP"/>
        </w:rPr>
        <w:t> </w:t>
      </w:r>
      <w:r w:rsidRPr="00C02E10">
        <w:rPr>
          <w:lang w:eastAsia="ja-JP"/>
        </w:rPr>
        <w:t>3), 68% had an NQ score (&gt;23) consistent with dysregulated breathing, 32% had a low SPPB score (&lt;10), and 77% were classed as frail/pre-frail, despite the majority being of working age. Nearly half (47%) of those employed pre-infection had not returned to previous hours. Spirometry and CT abnormalities were not common. Higher body mass index (odds ratio</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1.10, 95% confidence interval</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1.05-1.16, n in model</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190) and depression (2.25, 1.13-4.56,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164) were associated with MRC</w:t>
      </w:r>
      <w:r w:rsidRPr="00C02E10">
        <w:rPr>
          <w:rFonts w:ascii="Arial" w:hAnsi="Arial" w:cs="Arial"/>
          <w:lang w:eastAsia="ja-JP"/>
        </w:rPr>
        <w:t> </w:t>
      </w:r>
      <w:r w:rsidRPr="00C02E10">
        <w:rPr>
          <w:rFonts w:ascii="Aptos" w:hAnsi="Aptos" w:cs="Aptos"/>
          <w:lang w:eastAsia="ja-JP"/>
        </w:rPr>
        <w:t>≥</w:t>
      </w:r>
      <w:r w:rsidRPr="00C02E10">
        <w:rPr>
          <w:rFonts w:ascii="Arial" w:hAnsi="Arial" w:cs="Arial"/>
          <w:lang w:eastAsia="ja-JP"/>
        </w:rPr>
        <w:t> </w:t>
      </w:r>
      <w:r w:rsidRPr="00C02E10">
        <w:rPr>
          <w:lang w:eastAsia="ja-JP"/>
        </w:rPr>
        <w:t>3. Dysregulated breathing was associated with female sex (3.63, 1.77-7.60,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186), current/ex-smoker (2.56, 1.25-5.47,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186), fatigue (8.87, 2.59-37.0,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162), anxiety (3.57, 1.70-7.69,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162) and depression (5.70, 2.59-13.40,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162). A low SPPB score was associated with female sex, current smoking, depression, clinically significant breathlessness, dysregulated breathing, and greater deprivation.; </w:t>
      </w:r>
      <w:r w:rsidRPr="00C02E10">
        <w:rPr>
          <w:b/>
          <w:bCs/>
          <w:lang w:eastAsia="ja-JP"/>
        </w:rPr>
        <w:t>Conclusion:</w:t>
      </w:r>
      <w:r w:rsidRPr="00C02E10">
        <w:rPr>
          <w:lang w:eastAsia="ja-JP"/>
        </w:rPr>
        <w:t xml:space="preserve"> In non-hospitalised patients with persistent respiratory symptoms post-COVID, dysregulated breathing, deconditioning and psychological distress were key factors linked with symptom burden. These findings suggest a multidisciplinary approach should be considered to optimise recovery. (Copyright: © 2026 Hamrouni et al. This is an open access article distributed under the terms of the Creative Commons Attribution License, which permits unrestricted use, distribution, and reproduction in any medium, provided the original author and source are credited.)</w:t>
      </w:r>
      <w:r w:rsidRPr="00C02E10">
        <w:rPr>
          <w:lang w:eastAsia="ja-JP"/>
        </w:rPr>
        <w:br/>
      </w:r>
      <w:r w:rsidRPr="00C02E10">
        <w:rPr>
          <w:lang w:eastAsia="ja-JP"/>
        </w:rPr>
        <w:br/>
      </w:r>
      <w:r w:rsidRPr="00C02E10">
        <w:rPr>
          <w:b/>
          <w:bCs/>
          <w:lang w:eastAsia="ja-JP"/>
        </w:rPr>
        <w:t>Access or request full text: </w:t>
      </w:r>
      <w:hyperlink r:id="rId22" w:tgtFrame="_blank" w:history="1">
        <w:r w:rsidRPr="00C02E10">
          <w:rPr>
            <w:rStyle w:val="Hyperlink"/>
            <w:lang w:eastAsia="ja-JP"/>
          </w:rPr>
          <w:t>https://libkey.io/10.1371/journal.pone.0344210</w:t>
        </w:r>
      </w:hyperlink>
      <w:r w:rsidRPr="00C02E10">
        <w:rPr>
          <w:lang w:eastAsia="ja-JP"/>
        </w:rPr>
        <w:br/>
      </w:r>
      <w:r w:rsidRPr="00C02E10">
        <w:rPr>
          <w:lang w:eastAsia="ja-JP"/>
        </w:rPr>
        <w:br/>
      </w:r>
      <w:r w:rsidRPr="00C02E10">
        <w:rPr>
          <w:b/>
          <w:bCs/>
          <w:lang w:eastAsia="ja-JP"/>
        </w:rPr>
        <w:t>URL: </w:t>
      </w:r>
      <w:hyperlink r:id="rId23" w:tgtFrame="_blank" w:history="1">
        <w:r w:rsidRPr="00C02E10">
          <w:rPr>
            <w:rStyle w:val="Hyperlink"/>
            <w:lang w:eastAsia="ja-JP"/>
          </w:rPr>
          <w:t>https://search.ebscohost.com/login.aspx?direct=true&amp;AuthType=sso&amp;db=mdc&amp;AN=41785262&amp;profid=ehost</w:t>
        </w:r>
      </w:hyperlink>
      <w:r w:rsidRPr="00C02E10">
        <w:rPr>
          <w:lang w:eastAsia="ja-JP"/>
        </w:rPr>
        <w:br/>
      </w:r>
    </w:p>
    <w:p w14:paraId="28A76A6C" w14:textId="77777777" w:rsidR="00C02E10" w:rsidRPr="00C02E10" w:rsidRDefault="00C02E10" w:rsidP="00C02E10">
      <w:pPr>
        <w:rPr>
          <w:lang w:eastAsia="ja-JP"/>
        </w:rPr>
      </w:pPr>
      <w:bookmarkStart w:id="4" w:name="_Toc225423047"/>
      <w:r w:rsidRPr="00C02E10">
        <w:rPr>
          <w:rStyle w:val="Heading2Char"/>
          <w:lang w:eastAsia="ja-JP"/>
        </w:rPr>
        <w:lastRenderedPageBreak/>
        <w:t>5. Consortium-Based Patient and Public Involvement and Engagement for Long COVID Research: A Pirit-Focused Impact Evaluation of the PHOSP-COVID Study</w:t>
      </w:r>
      <w:bookmarkEnd w:id="4"/>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Houchen-Wolloff, Linzy;Bell, Joanna;Pritchard, Rebecca;Poinasamy, Krisnah;Holmes, Kate;Walker, Samantha;Smith, Nikki;Hastie, Claire;Rogers, Natalie;Adams, Dawn;Nathu, Rashmita;Gill, Rhyan;Bunker, Jenny;Staunton, Lily;Chalmers, James;Ho, Ling-Pei;Harris, Victoria;Horsley, Alexander;Marks, Michael;Raman, Betty, et al</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29(2), pp. e70591</w:t>
      </w:r>
      <w:r w:rsidRPr="00C02E10">
        <w:rPr>
          <w:lang w:eastAsia="ja-JP"/>
        </w:rPr>
        <w:br/>
      </w:r>
      <w:r w:rsidRPr="00C02E10">
        <w:rPr>
          <w:lang w:eastAsia="ja-JP"/>
        </w:rPr>
        <w:br/>
      </w:r>
      <w:r w:rsidRPr="00C02E10">
        <w:rPr>
          <w:b/>
          <w:bCs/>
          <w:lang w:eastAsia="ja-JP"/>
        </w:rPr>
        <w:t>Abstract: Background:</w:t>
      </w:r>
      <w:r w:rsidRPr="00C02E10">
        <w:rPr>
          <w:lang w:eastAsia="ja-JP"/>
        </w:rPr>
        <w:t xml:space="preserve"> At the start of the coronavirus disease-2019 (COVID-19) pandemic in early 2020, the long-term outcomes for survivors of COVID-19 were unknown. The PHOSP-COVID cohort study was set up at scale and pace in Spring 2020 to determine the short- to long-term health consequences of COVID-19 in post-hospitalisation survivors; to understand the impact of interventions during and after the acute illness on these long-term sequelae and to build the foundation for multiple in-depth studies. A consortium infrastructure of hospital trusts, academic partners, industry, patients and charities was created. From the study inception, patients were central to the PHOSP-COVID consortium, whereby a Patient and Public involvement and Engagement (PPIE) group was convened, including charity groups, people with lived experience recruited through clinical care from NHS sites, and patient support groups through Long Covid Support. Embedding high-quality, meaningful PPIE within a large consortium brings challenges and benefits. In this article, we describe our experiences of setting up and sustaining the PHOSP-COVID Consortium PPIE group, including a PIRIT-focussed evaluation of the impact of our PPIE work and provide top tips for researchers to take forward when embedding PPIE in future consortium research.; </w:t>
      </w:r>
      <w:r w:rsidRPr="00C02E10">
        <w:rPr>
          <w:b/>
          <w:bCs/>
          <w:lang w:eastAsia="ja-JP"/>
        </w:rPr>
        <w:t>Methods:</w:t>
      </w:r>
      <w:r w:rsidRPr="00C02E10">
        <w:rPr>
          <w:lang w:eastAsia="ja-JP"/>
        </w:rPr>
        <w:t xml:space="preserve"> This article outlines the set-up and sustainability of the PHOSP-COVID study PPIE group, in consultation with the National Institute for Health and Care Research (NIHR) guidance. To evaluate PPIE impact, we used PIRIT (Public Involvement in Research Impact Tool, 2023- Cardiff), and we provide our honest reflections of our PPIE work according to the PIRIT planning tool. The results highlight the benefits of a consortium approach to PPIE as well as the challenges, with quotes from PPIE contributors and academics. In addition, we have created top tips for researchers to take forward when embedding PPIE in future consortium research, linked to the NIHR standards.; </w:t>
      </w:r>
      <w:r w:rsidRPr="00C02E10">
        <w:rPr>
          <w:b/>
          <w:bCs/>
          <w:lang w:eastAsia="ja-JP"/>
        </w:rPr>
        <w:t xml:space="preserve">Learning and Reflection: </w:t>
      </w:r>
      <w:r w:rsidRPr="00C02E10">
        <w:rPr>
          <w:lang w:eastAsia="ja-JP"/>
        </w:rPr>
        <w:t xml:space="preserve">This manuscript has identified gaps in PPIE considerations for the PHOSP-COVID study and specific challenges around a consortium-based approach for PPIE. These are largely due to time scale (i.e. the pace of setting up the study within a pandemic) and communication factors (diverse and large numbers of people to include/inform). Through reflection on the challenges and successes experienced in the PHOSP-COVID consortium PPIE via a PIRIT-focused impact evaluation, we have developed recommendations to support future good practice.; </w:t>
      </w:r>
      <w:r w:rsidRPr="00C02E10">
        <w:rPr>
          <w:b/>
          <w:bCs/>
          <w:lang w:eastAsia="ja-JP"/>
        </w:rPr>
        <w:t>Patient or Public Contribution</w:t>
      </w:r>
      <w:r w:rsidRPr="00C02E10">
        <w:rPr>
          <w:lang w:eastAsia="ja-JP"/>
        </w:rPr>
        <w:t>: Patients and members of the public were involved in all aspects of this work from idea inception, design and conduct of the work, analysis and interpretation of the data. Eight patients prepared the manuscript and are included as co-authors. (© 2026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24" w:tgtFrame="_blank" w:history="1">
        <w:r w:rsidRPr="00C02E10">
          <w:rPr>
            <w:rStyle w:val="Hyperlink"/>
            <w:lang w:eastAsia="ja-JP"/>
          </w:rPr>
          <w:t>https://libkey.io/10.1111/hex.70591</w:t>
        </w:r>
      </w:hyperlink>
      <w:r w:rsidRPr="00C02E10">
        <w:rPr>
          <w:lang w:eastAsia="ja-JP"/>
        </w:rPr>
        <w:br/>
      </w:r>
      <w:r w:rsidRPr="00C02E10">
        <w:rPr>
          <w:lang w:eastAsia="ja-JP"/>
        </w:rPr>
        <w:lastRenderedPageBreak/>
        <w:br/>
      </w:r>
      <w:r w:rsidRPr="00C02E10">
        <w:rPr>
          <w:b/>
          <w:bCs/>
          <w:lang w:eastAsia="ja-JP"/>
        </w:rPr>
        <w:t>URL: </w:t>
      </w:r>
      <w:hyperlink r:id="rId25" w:tgtFrame="_blank" w:history="1">
        <w:r w:rsidRPr="00C02E10">
          <w:rPr>
            <w:rStyle w:val="Hyperlink"/>
            <w:lang w:eastAsia="ja-JP"/>
          </w:rPr>
          <w:t>https://search.ebscohost.com/login.aspx?direct=true&amp;AuthType=sso&amp;db=mdc&amp;AN=41860011&amp;profid=ehost</w:t>
        </w:r>
      </w:hyperlink>
      <w:r w:rsidRPr="00C02E10">
        <w:rPr>
          <w:lang w:eastAsia="ja-JP"/>
        </w:rPr>
        <w:br/>
      </w:r>
    </w:p>
    <w:p w14:paraId="39AA69BB" w14:textId="77777777" w:rsidR="00C02E10" w:rsidRPr="00C02E10" w:rsidRDefault="00C02E10" w:rsidP="00C02E10">
      <w:pPr>
        <w:rPr>
          <w:lang w:eastAsia="ja-JP"/>
        </w:rPr>
      </w:pPr>
      <w:bookmarkStart w:id="5" w:name="_Toc225423048"/>
      <w:r w:rsidRPr="00C02E10">
        <w:rPr>
          <w:rStyle w:val="Heading2Char"/>
          <w:lang w:eastAsia="ja-JP"/>
        </w:rPr>
        <w:t>6. Trajectory, healthcare utilisation and recovery in 3590 individuals with long covid: a 4-year prospective cohort analysis</w:t>
      </w:r>
      <w:bookmarkEnd w:id="5"/>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Prashar, Jai;Hillman, Toby;Wall, Emma C.;Sarna, Amanpreet;Mi, Emma;Bell, Robert;Sahota, Jagdeep;Zandi, Michael;McNamara, Patricia;Livingston, Rebecca;Gore, Rebecca;Lunken, Catherine;Bax, Elena;Nyam, Rachel;Rafie Manzelat, Amir Masood;Hishmeh, Lyth;Attree, Emily;Cone, Stephen;Banerjee, Amitava and Heightman, Melissa</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BMJ Open 16(1), pp. e103884</w:t>
      </w:r>
      <w:r w:rsidRPr="00C02E10">
        <w:rPr>
          <w:lang w:eastAsia="ja-JP"/>
        </w:rPr>
        <w:br/>
      </w:r>
      <w:r w:rsidRPr="00C02E10">
        <w:rPr>
          <w:lang w:eastAsia="ja-JP"/>
        </w:rPr>
        <w:br/>
      </w:r>
      <w:r w:rsidRPr="00C02E10">
        <w:rPr>
          <w:b/>
          <w:bCs/>
          <w:lang w:eastAsia="ja-JP"/>
        </w:rPr>
        <w:t>Abstract: Objective:</w:t>
      </w:r>
      <w:r w:rsidRPr="00C02E10">
        <w:rPr>
          <w:lang w:eastAsia="ja-JP"/>
        </w:rPr>
        <w:t xml:space="preserve"> To characterise long-term trajectory of recovery in individuals with long covid.; </w:t>
      </w:r>
      <w:r w:rsidRPr="00C02E10">
        <w:rPr>
          <w:b/>
          <w:bCs/>
          <w:lang w:eastAsia="ja-JP"/>
        </w:rPr>
        <w:t>Design:</w:t>
      </w:r>
      <w:r w:rsidRPr="00C02E10">
        <w:rPr>
          <w:lang w:eastAsia="ja-JP"/>
        </w:rPr>
        <w:t xml:space="preserve"> Prospective cohort.; </w:t>
      </w:r>
      <w:r w:rsidRPr="00C02E10">
        <w:rPr>
          <w:b/>
          <w:bCs/>
          <w:lang w:eastAsia="ja-JP"/>
        </w:rPr>
        <w:t>Setting:</w:t>
      </w:r>
      <w:r w:rsidRPr="00C02E10">
        <w:rPr>
          <w:lang w:eastAsia="ja-JP"/>
        </w:rPr>
        <w:t xml:space="preserve"> Single-centre, specialist post-COVID service (London, UK).; Participants: Individuals aged ≥18 years with long covid (hospitalised and non-hospitalised) from April 2020 to March 2024.; </w:t>
      </w:r>
      <w:r w:rsidRPr="00C02E10">
        <w:rPr>
          <w:b/>
          <w:bCs/>
          <w:lang w:eastAsia="ja-JP"/>
        </w:rPr>
        <w:t>Main Outcome Measures</w:t>
      </w:r>
      <w:r w:rsidRPr="00C02E10">
        <w:rPr>
          <w:lang w:eastAsia="ja-JP"/>
        </w:rPr>
        <w:t xml:space="preserve">: Routine, prospectively collected data on symptoms, quality of life (including Fatigue Assessment Scale (FAS) and EuroQol 5 Dimensions (EQ-5D), return to work status and healthcare utilisation (investigations, outpatient and emergency attendances). The primary outcome was recovery by self-reported &gt;75% of 'best health' (EQ-5D Visual Analogue Scale) and was assessed using Cox proportional hazards regression models over 4 years. Linked National Health Service England registry data provided secondary care healthcare utilisation and expenditure.; </w:t>
      </w:r>
      <w:r w:rsidRPr="00C02E10">
        <w:rPr>
          <w:b/>
          <w:bCs/>
          <w:lang w:eastAsia="ja-JP"/>
        </w:rPr>
        <w:t>Results:</w:t>
      </w:r>
      <w:r w:rsidRPr="00C02E10">
        <w:rPr>
          <w:lang w:eastAsia="ja-JP"/>
        </w:rPr>
        <w:t xml:space="preserve"> We included 3590 individuals (63.3% female, 73.5% non-hospitalised, median age 50.0 years, 71.9% with ≥2 doses of COVID-19 vaccination), who were followed up for a median of 136 (0-346) days since first assessment and 502 (251-825) days since symptom onset. At first assessment, 33.2% of employed individuals were unable to work. Dominant symptoms were fatigue (78.7%), breathlessness (68.1%) and brain fog (53.5%). 33.4% of individuals recovered to &gt;75% of best health prior to clinic discharge (recovery occurred median 202 (94-468) days from symptom onset). Vaccinated individuals were more likely to recover faster (pre: HR 2.93 (2.00-4.28) and post: HR 1.34 (1.05-1.71) COVID-19 infection), whereas recovery hazard was inversely associated with FAS (HR 0.37 (0.33-0.42)), myalgia (HR 0.59 (0.45-0.76)) and dysautonomic symptoms (HR 0.46 (0.34-0.62)). There was high secondary care healthcare utilisation (both emergency and outpatient care). Annual inpatient and outpatient expenditure was significantly lower in hospitalised individuals while under the service. When compared with the prereferral period, emergency department attendances were reduced in non-hospitalised patients with long covid, but outpatient costs increased.; </w:t>
      </w:r>
      <w:r w:rsidRPr="00C02E10">
        <w:rPr>
          <w:b/>
          <w:bCs/>
          <w:lang w:eastAsia="ja-JP"/>
        </w:rPr>
        <w:t>Conclusions:</w:t>
      </w:r>
      <w:r w:rsidRPr="00C02E10">
        <w:rPr>
          <w:lang w:eastAsia="ja-JP"/>
        </w:rPr>
        <w:t xml:space="preserve"> In the largest long covid cohort from a single specialist post-COVID service to date, only one-third of individuals under follow-up achieved satisfactory recovery. Fatigue severity and COVID-19 vaccination at presentation, even after initial COVID-19 infection, was associated with long covid recovery. Ongoing service provision for this and other post-viral conditions is necessary to support care, progress treatment options and provide capacity for future pandemic preparedness. Research and clinical services should emphasise these factors as the strongest predictors of non-recovery. (© Author(s) (or their employer(s)) </w:t>
      </w:r>
      <w:r w:rsidRPr="00C02E10">
        <w:rPr>
          <w:lang w:eastAsia="ja-JP"/>
        </w:rPr>
        <w:lastRenderedPageBreak/>
        <w:t>2026. Re-use permitted under CC BY. Published by BMJ Group.)</w:t>
      </w:r>
      <w:r w:rsidRPr="00C02E10">
        <w:rPr>
          <w:lang w:eastAsia="ja-JP"/>
        </w:rPr>
        <w:br/>
      </w:r>
      <w:r w:rsidRPr="00C02E10">
        <w:rPr>
          <w:lang w:eastAsia="ja-JP"/>
        </w:rPr>
        <w:br/>
      </w:r>
      <w:r w:rsidRPr="00C02E10">
        <w:rPr>
          <w:b/>
          <w:bCs/>
          <w:lang w:eastAsia="ja-JP"/>
        </w:rPr>
        <w:t>Access or request full text: </w:t>
      </w:r>
      <w:hyperlink r:id="rId26" w:tgtFrame="_blank" w:history="1">
        <w:r w:rsidRPr="00C02E10">
          <w:rPr>
            <w:rStyle w:val="Hyperlink"/>
            <w:lang w:eastAsia="ja-JP"/>
          </w:rPr>
          <w:t>https://libkey.io/10.1136/bmjopen-2025-103884</w:t>
        </w:r>
      </w:hyperlink>
      <w:r w:rsidRPr="00C02E10">
        <w:rPr>
          <w:lang w:eastAsia="ja-JP"/>
        </w:rPr>
        <w:br/>
      </w:r>
      <w:r w:rsidRPr="00C02E10">
        <w:rPr>
          <w:lang w:eastAsia="ja-JP"/>
        </w:rPr>
        <w:br/>
      </w:r>
      <w:r w:rsidRPr="00C02E10">
        <w:rPr>
          <w:b/>
          <w:bCs/>
          <w:lang w:eastAsia="ja-JP"/>
        </w:rPr>
        <w:t>URL: </w:t>
      </w:r>
      <w:hyperlink r:id="rId27" w:tgtFrame="_blank" w:history="1">
        <w:r w:rsidRPr="00C02E10">
          <w:rPr>
            <w:rStyle w:val="Hyperlink"/>
            <w:lang w:eastAsia="ja-JP"/>
          </w:rPr>
          <w:t>https://search.ebscohost.com/login.aspx?direct=true&amp;AuthType=sso&amp;db=mdc&amp;AN=41535076&amp;profid=ehost</w:t>
        </w:r>
      </w:hyperlink>
      <w:r w:rsidRPr="00C02E10">
        <w:rPr>
          <w:lang w:eastAsia="ja-JP"/>
        </w:rPr>
        <w:br/>
      </w:r>
    </w:p>
    <w:p w14:paraId="59A7031F" w14:textId="77777777" w:rsidR="00C02E10" w:rsidRPr="00C02E10" w:rsidRDefault="00C02E10" w:rsidP="00C02E10">
      <w:pPr>
        <w:rPr>
          <w:lang w:eastAsia="ja-JP"/>
        </w:rPr>
      </w:pPr>
      <w:bookmarkStart w:id="6" w:name="_Toc225423049"/>
      <w:r w:rsidRPr="00C02E10">
        <w:rPr>
          <w:rStyle w:val="Heading2Char"/>
          <w:lang w:eastAsia="ja-JP"/>
        </w:rPr>
        <w:t>7. 'What Do People With Long Covid Want From Healthcare Services?' A Qualitative Exploration From Lived Experience</w:t>
      </w:r>
      <w:bookmarkEnd w:id="6"/>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Rayner, Clare;Smith, Nikki;Milne, Ruairidh;Mir, Ghazala;de Kock, Johannes and Bakerly, Nawar Diar</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29(2), pp. e70607</w:t>
      </w:r>
      <w:r w:rsidRPr="00C02E10">
        <w:rPr>
          <w:lang w:eastAsia="ja-JP"/>
        </w:rPr>
        <w:br/>
      </w:r>
      <w:r w:rsidRPr="00C02E10">
        <w:rPr>
          <w:lang w:eastAsia="ja-JP"/>
        </w:rPr>
        <w:br/>
      </w:r>
      <w:r w:rsidRPr="00C02E10">
        <w:rPr>
          <w:b/>
          <w:bCs/>
          <w:lang w:eastAsia="ja-JP"/>
        </w:rPr>
        <w:t>Abstract: Background:</w:t>
      </w:r>
      <w:r w:rsidRPr="00C02E10">
        <w:rPr>
          <w:lang w:eastAsia="ja-JP"/>
        </w:rPr>
        <w:t xml:space="preserve"> Long COVID (LC) is a chronic, multisystem condition affecting millions globally, with significant personal, social and economic consequences. Despite increasing recognition of its impact, healthcare services for LC remain inconsistent with patients frequently encountering fragmented services, scepticism and delays leading to patient-voiced frustration. Therefore, understanding patient priorities is crucial for optimising service provision.; </w:t>
      </w:r>
      <w:r w:rsidRPr="00C02E10">
        <w:rPr>
          <w:b/>
          <w:bCs/>
          <w:lang w:eastAsia="ja-JP"/>
        </w:rPr>
        <w:t>Objectives:</w:t>
      </w:r>
      <w:r w:rsidRPr="00C02E10">
        <w:rPr>
          <w:lang w:eastAsia="ja-JP"/>
        </w:rPr>
        <w:t xml:space="preserve"> To explore what individuals with LC want from healthcare services-drawing on their lived experience and collaborative insights with clinicians and researchers, to inform principles for improving care delivery, barriers to access, expectations for service improvement, and the role of multidisciplinary care in managing LC.; </w:t>
      </w:r>
      <w:r w:rsidRPr="00C02E10">
        <w:rPr>
          <w:b/>
          <w:bCs/>
          <w:lang w:eastAsia="ja-JP"/>
        </w:rPr>
        <w:t>Methods:</w:t>
      </w:r>
      <w:r w:rsidRPr="00C02E10">
        <w:rPr>
          <w:lang w:eastAsia="ja-JP"/>
        </w:rPr>
        <w:t xml:space="preserve"> A qualitative study using thematic analysis was conducted, incorporating multiple data sources, including semi-structured interviews, workshops, and a patient-led audit. Key themes were identified, focusing on healthcare access, clinical assessments, treatment options, and service organisation.; </w:t>
      </w:r>
      <w:r w:rsidRPr="00C02E10">
        <w:rPr>
          <w:b/>
          <w:bCs/>
          <w:lang w:eastAsia="ja-JP"/>
        </w:rPr>
        <w:t>Study Participants:</w:t>
      </w:r>
      <w:r w:rsidRPr="00C02E10">
        <w:rPr>
          <w:lang w:eastAsia="ja-JP"/>
        </w:rPr>
        <w:t xml:space="preserve"> Twenty-seven LC sufferers from the LOCOMOTION Patient Advisory Group (PAG) and Patient Advisory Network (PAN), along with clinicians and researchers involved in LC service provision across the United Kingdom, participated in the study.; </w:t>
      </w:r>
      <w:r w:rsidRPr="00C02E10">
        <w:rPr>
          <w:b/>
          <w:bCs/>
          <w:lang w:eastAsia="ja-JP"/>
        </w:rPr>
        <w:t>Results</w:t>
      </w:r>
      <w:r w:rsidRPr="00C02E10">
        <w:rPr>
          <w:lang w:eastAsia="ja-JP"/>
        </w:rPr>
        <w:t xml:space="preserve">: Three major themes emerged: (1) Who the services are for: Equity of access for all those with LC. Barriers such as stigma, inequitable access and lack of clinician awareness need to be addressed. (2) What services should do: Consistent and standardised assessments and diagnostic clarity-particularly for modifiable conditions like autonomic dysfunction-and an emphasis on the need for early medical intervention, not just rehabilitation. (3) How services should operate: Care should be coordinated, proactive and adaptable to evolving evidence. Patients should not be discharged without ongoing review. Multidisciplinary collaboration should be patient-centred and informed by up-to-date research.; </w:t>
      </w:r>
      <w:r w:rsidRPr="00C02E10">
        <w:rPr>
          <w:b/>
          <w:bCs/>
          <w:lang w:eastAsia="ja-JP"/>
        </w:rPr>
        <w:t>Conclusions:</w:t>
      </w:r>
      <w:r w:rsidRPr="00C02E10">
        <w:rPr>
          <w:lang w:eastAsia="ja-JP"/>
        </w:rPr>
        <w:t xml:space="preserve"> LC services should be designed to provide equitable, standardised and evidence-based care. Early intervention, appropriate medical testing and sustained follow-up are critical to improving patient outcomes. Patients emphasised the importance of being heard and the value of receiving timely care that reflects the latest scientific understanding and recognises their condition as real, treatable and deserving of ongoing clinical attention. Incorporating these insights into healthcare design may improve outcomes, service efficiency and trust between patients and providers.; </w:t>
      </w:r>
      <w:r w:rsidRPr="00C02E10">
        <w:rPr>
          <w:b/>
          <w:bCs/>
          <w:lang w:eastAsia="ja-JP"/>
        </w:rPr>
        <w:t xml:space="preserve">Patient and Public </w:t>
      </w:r>
      <w:r w:rsidRPr="00C02E10">
        <w:rPr>
          <w:b/>
          <w:bCs/>
          <w:lang w:eastAsia="ja-JP"/>
        </w:rPr>
        <w:lastRenderedPageBreak/>
        <w:t xml:space="preserve">Contribution: </w:t>
      </w:r>
      <w:r w:rsidRPr="00C02E10">
        <w:rPr>
          <w:lang w:eastAsia="ja-JP"/>
        </w:rPr>
        <w:t>Patients led all phases of this study, including design, analysis and writing, through active co-production with the LOCOMOTION research team. The paper was born out of discussions within the LOCOMOTION study's Patient Advisory Group (PAG). It was taken forward by C.R., N.S. and R.M., all members of the PAG, working closely with N.B., H.d.K. and G.M. (© 2026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28" w:tgtFrame="_blank" w:history="1">
        <w:r w:rsidRPr="00C02E10">
          <w:rPr>
            <w:rStyle w:val="Hyperlink"/>
            <w:lang w:eastAsia="ja-JP"/>
          </w:rPr>
          <w:t>https://libkey.io/10.1111/hex.70607</w:t>
        </w:r>
      </w:hyperlink>
      <w:r w:rsidRPr="00C02E10">
        <w:rPr>
          <w:lang w:eastAsia="ja-JP"/>
        </w:rPr>
        <w:br/>
      </w:r>
      <w:r w:rsidRPr="00C02E10">
        <w:rPr>
          <w:lang w:eastAsia="ja-JP"/>
        </w:rPr>
        <w:br/>
      </w:r>
      <w:r w:rsidRPr="00C02E10">
        <w:rPr>
          <w:b/>
          <w:bCs/>
          <w:lang w:eastAsia="ja-JP"/>
        </w:rPr>
        <w:t>URL: </w:t>
      </w:r>
      <w:hyperlink r:id="rId29" w:tgtFrame="_blank" w:history="1">
        <w:r w:rsidRPr="00C02E10">
          <w:rPr>
            <w:rStyle w:val="Hyperlink"/>
            <w:lang w:eastAsia="ja-JP"/>
          </w:rPr>
          <w:t>https://search.ebscohost.com/login.aspx?direct=true&amp;AuthType=sso&amp;db=mdc&amp;AN=41736389&amp;profid=ehost</w:t>
        </w:r>
      </w:hyperlink>
      <w:r w:rsidRPr="00C02E10">
        <w:rPr>
          <w:lang w:eastAsia="ja-JP"/>
        </w:rPr>
        <w:br/>
      </w:r>
    </w:p>
    <w:p w14:paraId="772FB472" w14:textId="77777777" w:rsidR="00C02E10" w:rsidRPr="00C02E10" w:rsidRDefault="00C02E10" w:rsidP="00C02E10">
      <w:pPr>
        <w:rPr>
          <w:lang w:eastAsia="ja-JP"/>
        </w:rPr>
      </w:pPr>
      <w:bookmarkStart w:id="7" w:name="_Toc225423050"/>
      <w:r w:rsidRPr="00C02E10">
        <w:rPr>
          <w:rStyle w:val="Heading2Char"/>
          <w:lang w:eastAsia="ja-JP"/>
        </w:rPr>
        <w:t>8. Testing the Feasibility of a Self-Help Intervention That Includes Lymphatic Drainage to Reduce Fatigue-Related Symptoms Among Patients with Long COVID in General Practice: Experiences from Our Randomized Controlled Trial (RCT)</w:t>
      </w:r>
      <w:bookmarkEnd w:id="7"/>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Riste, Lisa;Perrin, Raymond;Mulholland, Thomas;Hann, Mark;McDonald, Olivia and Heald, Adrian</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Infectious Diseases and Therapy 15(2), pp. 577–589</w:t>
      </w:r>
      <w:r w:rsidRPr="00C02E10">
        <w:rPr>
          <w:lang w:eastAsia="ja-JP"/>
        </w:rPr>
        <w:br/>
      </w:r>
      <w:r w:rsidRPr="00C02E10">
        <w:rPr>
          <w:lang w:eastAsia="ja-JP"/>
        </w:rPr>
        <w:br/>
      </w:r>
      <w:r w:rsidRPr="00C02E10">
        <w:rPr>
          <w:b/>
          <w:bCs/>
          <w:lang w:eastAsia="ja-JP"/>
        </w:rPr>
        <w:t>Abstract: Introduction:</w:t>
      </w:r>
      <w:r w:rsidRPr="00C02E10">
        <w:rPr>
          <w:lang w:eastAsia="ja-JP"/>
        </w:rPr>
        <w:t xml:space="preserve"> Long COVID-related fatigue affects a large number of people across the world, with increasing numbers of people experiencing long-term disability as a consequence. We tested the feasibility of a self-help version of a manual osteopathic approach initially developed for people with myalgic encephalomyelitis/chronic fatigue syndrome (ME/CFS) to treat people with long COVID-related fatigue.; </w:t>
      </w:r>
      <w:r w:rsidRPr="00C02E10">
        <w:rPr>
          <w:b/>
          <w:bCs/>
          <w:lang w:eastAsia="ja-JP"/>
        </w:rPr>
        <w:t>Methods:</w:t>
      </w:r>
      <w:r w:rsidRPr="00C02E10">
        <w:rPr>
          <w:lang w:eastAsia="ja-JP"/>
        </w:rPr>
        <w:t xml:space="preserve"> Our feasibility study assessed recruitment into a 1:1 randomized controlled trial (RCT) to receive (i) self-help intervention (self-massage, mobility, flexibility, and breathing exercises, and alternating cold and warm packs to the top of the spine) or (ii) wait-list control group. Follow-up was assessed by online surveys at 3 and 6 months (indicating retention). Verbal feedback was obtained from participants.; </w:t>
      </w:r>
      <w:r w:rsidRPr="00C02E10">
        <w:rPr>
          <w:b/>
          <w:bCs/>
          <w:lang w:eastAsia="ja-JP"/>
        </w:rPr>
        <w:t>Results:</w:t>
      </w:r>
      <w:r w:rsidRPr="00C02E10">
        <w:rPr>
          <w:lang w:eastAsia="ja-JP"/>
        </w:rPr>
        <w:t xml:space="preserve"> Of the 138 eligible survey participants, 126 (90.6%) agreed to participate in two RCTs, achieving the required sample size of 100. Follow-up rates of 79.3% and 59.4% were achieved at 3 and 6 months, respectively. Improvements in Chalder Fatigue Questionnaire (CFQ) scores were observed in both groups between 0 and 3 months (-</w:t>
      </w:r>
      <w:r w:rsidRPr="00C02E10">
        <w:rPr>
          <w:rFonts w:ascii="Arial" w:hAnsi="Arial" w:cs="Arial"/>
          <w:lang w:eastAsia="ja-JP"/>
        </w:rPr>
        <w:t> </w:t>
      </w:r>
      <w:r w:rsidRPr="00C02E10">
        <w:rPr>
          <w:lang w:eastAsia="ja-JP"/>
        </w:rPr>
        <w:t>4.6 and -</w:t>
      </w:r>
      <w:r w:rsidRPr="00C02E10">
        <w:rPr>
          <w:rFonts w:ascii="Arial" w:hAnsi="Arial" w:cs="Arial"/>
          <w:lang w:eastAsia="ja-JP"/>
        </w:rPr>
        <w:t> </w:t>
      </w:r>
      <w:r w:rsidRPr="00C02E10">
        <w:rPr>
          <w:lang w:eastAsia="ja-JP"/>
        </w:rPr>
        <w:t>2.9, respectively), to a greater degree in the intervention group (p</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0.01). Feedback showed a cohort keen to engage with the intervention, although some found the intervention onerous at times.; </w:t>
      </w:r>
      <w:r w:rsidRPr="00C02E10">
        <w:rPr>
          <w:b/>
          <w:bCs/>
          <w:lang w:eastAsia="ja-JP"/>
        </w:rPr>
        <w:t>Conclusions:</w:t>
      </w:r>
      <w:r w:rsidRPr="00C02E10">
        <w:rPr>
          <w:lang w:eastAsia="ja-JP"/>
        </w:rPr>
        <w:t xml:space="preserve"> We have reported the results of a feasibility study examining a potentially beneficial intervention for people with long COVID. There were indications of benefit in a patient group with often intractable symptoms. Based on this feasibility study, we believe that the low-cost self-help intervention in isolation could help support fatigue reduction in some people. This has implications for the treatment of both long COVID and ME/CFS.; Trial Registration: International Standard Randomized Controlled Trial Number (ISRCTN): 99840264. (© 2025. The Author(s).)</w:t>
      </w:r>
      <w:r w:rsidRPr="00C02E10">
        <w:rPr>
          <w:lang w:eastAsia="ja-JP"/>
        </w:rPr>
        <w:br/>
      </w:r>
      <w:r w:rsidRPr="00C02E10">
        <w:rPr>
          <w:lang w:eastAsia="ja-JP"/>
        </w:rPr>
        <w:br/>
      </w:r>
      <w:r w:rsidRPr="00C02E10">
        <w:rPr>
          <w:b/>
          <w:bCs/>
          <w:lang w:eastAsia="ja-JP"/>
        </w:rPr>
        <w:t>Access or request full text: </w:t>
      </w:r>
      <w:hyperlink r:id="rId30" w:tgtFrame="_blank" w:history="1">
        <w:r w:rsidRPr="00C02E10">
          <w:rPr>
            <w:rStyle w:val="Hyperlink"/>
            <w:lang w:eastAsia="ja-JP"/>
          </w:rPr>
          <w:t>https://libkey.io/10.1007/s40121-025-01287-z</w:t>
        </w:r>
      </w:hyperlink>
      <w:r w:rsidRPr="00C02E10">
        <w:rPr>
          <w:lang w:eastAsia="ja-JP"/>
        </w:rPr>
        <w:br/>
      </w:r>
      <w:r w:rsidRPr="00C02E10">
        <w:rPr>
          <w:lang w:eastAsia="ja-JP"/>
        </w:rPr>
        <w:lastRenderedPageBreak/>
        <w:br/>
      </w:r>
      <w:r w:rsidRPr="00C02E10">
        <w:rPr>
          <w:b/>
          <w:bCs/>
          <w:lang w:eastAsia="ja-JP"/>
        </w:rPr>
        <w:t>URL: </w:t>
      </w:r>
      <w:hyperlink r:id="rId31" w:tgtFrame="_blank" w:history="1">
        <w:r w:rsidRPr="00C02E10">
          <w:rPr>
            <w:rStyle w:val="Hyperlink"/>
            <w:lang w:eastAsia="ja-JP"/>
          </w:rPr>
          <w:t>https://search.ebscohost.com/login.aspx?direct=true&amp;AuthType=sso&amp;db=mdc&amp;AN=41442105&amp;profid=ehost</w:t>
        </w:r>
      </w:hyperlink>
      <w:r w:rsidRPr="00C02E10">
        <w:rPr>
          <w:lang w:eastAsia="ja-JP"/>
        </w:rPr>
        <w:br/>
      </w:r>
    </w:p>
    <w:p w14:paraId="7C2A60BD" w14:textId="77777777" w:rsidR="00C02E10" w:rsidRPr="00C02E10" w:rsidRDefault="00C02E10" w:rsidP="00C02E10">
      <w:pPr>
        <w:rPr>
          <w:lang w:eastAsia="ja-JP"/>
        </w:rPr>
      </w:pPr>
      <w:bookmarkStart w:id="8" w:name="_Toc225423051"/>
      <w:r w:rsidRPr="000A75D3">
        <w:rPr>
          <w:rStyle w:val="Heading2Char"/>
        </w:rPr>
        <w:t>9. The implications of the COVID-19 pandemic for clinical mental health care</w:t>
      </w:r>
      <w:bookmarkEnd w:id="8"/>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Schuster, Alexandra M.;Alwan, Nisreen A.;Callard, Felicity;Chen, Eric Yu Hai;Gilbody, Simon;Graham, Bronwyn M.;Hatch, Stephani L.;Jones, Edgar;Jordan, Ayana;Knapp, Martin;López-Jaramillo, Carlos;Nakimuli-Mpungu, Ethel;Pathare, Soumitra;Ressler, Kerry J.;Wessely, Simon;White, Lawrence A. and Jones, Peter B.</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The Lancet.Psychiatry 13(2), pp. 140–161</w:t>
      </w:r>
      <w:r w:rsidRPr="00C02E10">
        <w:rPr>
          <w:lang w:eastAsia="ja-JP"/>
        </w:rPr>
        <w:br/>
      </w:r>
      <w:r w:rsidRPr="00C02E10">
        <w:rPr>
          <w:lang w:eastAsia="ja-JP"/>
        </w:rPr>
        <w:br/>
      </w:r>
      <w:r w:rsidRPr="00C02E10">
        <w:rPr>
          <w:b/>
          <w:bCs/>
          <w:lang w:eastAsia="ja-JP"/>
        </w:rPr>
        <w:t>Abstract: </w:t>
      </w:r>
      <w:r w:rsidRPr="00C02E10">
        <w:rPr>
          <w:lang w:eastAsia="ja-JP"/>
        </w:rPr>
        <w:t>A Position Paper published in The Lancet Psychiatry in 2020 suggested an agenda for research about the effects of the COVID-19 pandemic on mental health, following which an interdisciplinary Lancet Psychiatry standing commission was established in 2022 to examine the emerging evidence and refine recommendations for more research. In this first Series paper from the standing commission, we focus on changes in the delivery of clinical mental health care during the COVID-19 pandemic. The second paper in the Series focuses on public mental health and policy perspectives, and the third will address neuropsychiatric consequences of infection by SARS-CoV-2. Evidence from high-quality longitudinal studies with pre-pandemic baseline data, controlled intervention trials, or systematic reviews took time to accrue. During the early months of the COVID-19 pandemic, symptoms of anxiety and depression became more prevalent, and many mental health services were compromised by pandemic-related factors; however, whether the COVID-19 pandemic accelerated pre-existing long-term trends of increasing incidence of mental health disorders, especially in children and adolescents, is unclear. Little research has been done in low-income and middle-income countries, or regarding post-COVID-19 condition (also known as long COVID), which emerged as a multisystem condition with mental health implications. Vulnerable populations, including socioeconomically disadvantaged and minoritised groups, faced disproportionate mental health impacts and limited access to care during the COVID-19 pandemic, reflecting systemic, pre-pandemic inequalities. Bold implementation of existing evidence-based mental health support for vulnerable communities, ambitious trials of novel interventions, and systematic pooling of rapidly accumulating evidence about best healh care should be priorities in future pandemics. (Copyright © 2026 Elsevier Ltd. All rights reserved, including those for text and data mining, AI training, and similar technologies.)</w:t>
      </w:r>
      <w:r w:rsidRPr="00C02E10">
        <w:rPr>
          <w:lang w:eastAsia="ja-JP"/>
        </w:rPr>
        <w:br/>
      </w:r>
      <w:r w:rsidRPr="00C02E10">
        <w:rPr>
          <w:lang w:eastAsia="ja-JP"/>
        </w:rPr>
        <w:br/>
      </w:r>
      <w:r w:rsidRPr="00C02E10">
        <w:rPr>
          <w:b/>
          <w:bCs/>
          <w:lang w:eastAsia="ja-JP"/>
        </w:rPr>
        <w:t>Access or request full text: </w:t>
      </w:r>
      <w:hyperlink r:id="rId32" w:tgtFrame="_blank" w:history="1">
        <w:r w:rsidRPr="00C02E10">
          <w:rPr>
            <w:rStyle w:val="Hyperlink"/>
            <w:lang w:eastAsia="ja-JP"/>
          </w:rPr>
          <w:t>https://libkey.io/10.1016/S2215-0366(25)00247-0</w:t>
        </w:r>
      </w:hyperlink>
      <w:r w:rsidRPr="00C02E10">
        <w:rPr>
          <w:lang w:eastAsia="ja-JP"/>
        </w:rPr>
        <w:br/>
      </w:r>
      <w:r w:rsidRPr="00C02E10">
        <w:rPr>
          <w:lang w:eastAsia="ja-JP"/>
        </w:rPr>
        <w:br/>
      </w:r>
      <w:r w:rsidRPr="00C02E10">
        <w:rPr>
          <w:b/>
          <w:bCs/>
          <w:lang w:eastAsia="ja-JP"/>
        </w:rPr>
        <w:t>URL: </w:t>
      </w:r>
      <w:hyperlink r:id="rId33" w:tgtFrame="_blank" w:history="1">
        <w:r w:rsidRPr="00C02E10">
          <w:rPr>
            <w:rStyle w:val="Hyperlink"/>
            <w:lang w:eastAsia="ja-JP"/>
          </w:rPr>
          <w:t>https://search.ebscohost.com/login.aspx?direct=true&amp;AuthType=sso&amp;db=mdc&amp;AN=41577420&amp;profid=ehost</w:t>
        </w:r>
      </w:hyperlink>
      <w:r w:rsidRPr="00C02E10">
        <w:rPr>
          <w:lang w:eastAsia="ja-JP"/>
        </w:rPr>
        <w:br/>
      </w:r>
    </w:p>
    <w:p w14:paraId="00CE1F16" w14:textId="77777777" w:rsidR="00C02E10" w:rsidRPr="00C02E10" w:rsidRDefault="00C02E10" w:rsidP="00C02E10">
      <w:pPr>
        <w:rPr>
          <w:lang w:eastAsia="ja-JP"/>
        </w:rPr>
      </w:pPr>
      <w:bookmarkStart w:id="9" w:name="_Toc225423052"/>
      <w:r w:rsidRPr="000A75D3">
        <w:rPr>
          <w:rStyle w:val="Heading2Char"/>
        </w:rPr>
        <w:lastRenderedPageBreak/>
        <w:t>10. The EQ-5D-5L and Minimal Important Change in Long COVID</w:t>
      </w:r>
      <w:bookmarkEnd w:id="9"/>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Smith, Adam B.;Greenwood, Darren C.;Milne, Ruairidh;Ormerod, Mike and Sivan, Manoj</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Advances in Rehabilitation Science and Practice 15, pp. 27536351261423961</w:t>
      </w:r>
      <w:r w:rsidRPr="00C02E10">
        <w:rPr>
          <w:lang w:eastAsia="ja-JP"/>
        </w:rPr>
        <w:br/>
      </w:r>
      <w:r w:rsidRPr="00C02E10">
        <w:rPr>
          <w:lang w:eastAsia="ja-JP"/>
        </w:rPr>
        <w:br/>
      </w:r>
      <w:r w:rsidRPr="00C02E10">
        <w:rPr>
          <w:b/>
          <w:bCs/>
          <w:lang w:eastAsia="ja-JP"/>
        </w:rPr>
        <w:t>Abstract: </w:t>
      </w:r>
      <w:r w:rsidRPr="000A75D3">
        <w:rPr>
          <w:b/>
          <w:bCs/>
          <w:lang w:eastAsia="ja-JP"/>
        </w:rPr>
        <w:t>Introduction:</w:t>
      </w:r>
      <w:r w:rsidRPr="00C02E10">
        <w:rPr>
          <w:lang w:eastAsia="ja-JP"/>
        </w:rPr>
        <w:t xml:space="preserve"> The EQ-5D-5L is the most commonly used patient-reported outcome measure in Long COVID (LC). Despite its frequent use, there have been few studies reporting LC-specific metrics to identify and interpret meaningful change. The aim of the study was therefore to determine the Minimal Clinically Important Difference (MCID) and Minimal Important Difference (MID) measures for the EQ-5D-5L in LC.; </w:t>
      </w:r>
      <w:r w:rsidRPr="000A75D3">
        <w:rPr>
          <w:b/>
          <w:bCs/>
          <w:lang w:eastAsia="ja-JP"/>
        </w:rPr>
        <w:t>Methods:</w:t>
      </w:r>
      <w:r w:rsidRPr="00C02E10">
        <w:rPr>
          <w:lang w:eastAsia="ja-JP"/>
        </w:rPr>
        <w:t xml:space="preserve"> Data were collected from a national study (LOCOMOTION) evaluating LC services in the UK, involving participants completing the EQ-5D-5L on at least 2 occasions. The EQ-5D domains were categorised using Paretian classification of health states, and the probability of superiority was used to determine changes in health states over time. EQ-5D-5L profile scores were converted into health utilities using the UK-specific algorithm. The MCID was derived using 0.5 standard deviation and the MID by a 0.2 effect size.; </w:t>
      </w:r>
      <w:r w:rsidRPr="000A75D3">
        <w:rPr>
          <w:b/>
          <w:bCs/>
          <w:lang w:eastAsia="ja-JP"/>
        </w:rPr>
        <w:t>Results:</w:t>
      </w:r>
      <w:r w:rsidRPr="00C02E10">
        <w:rPr>
          <w:lang w:eastAsia="ja-JP"/>
        </w:rPr>
        <w:t xml:space="preserve"> A total of 423 people (283 females, 67%) with LC completed the EQ-5D at 2 time points (median time interval: 196</w:t>
      </w:r>
      <w:r w:rsidRPr="00C02E10">
        <w:rPr>
          <w:rFonts w:ascii="Arial" w:hAnsi="Arial" w:cs="Arial"/>
          <w:lang w:eastAsia="ja-JP"/>
        </w:rPr>
        <w:t> </w:t>
      </w:r>
      <w:r w:rsidRPr="00C02E10">
        <w:rPr>
          <w:lang w:eastAsia="ja-JP"/>
        </w:rPr>
        <w:t xml:space="preserve">days). Most participants reported problems in at least 1 EQ-5D domain. Only around 25% of participants noted some improvement. The MCID estimates were 0.11 for the EQ-5D-5L and 10.6 for the EQ-5D-5L VAS. The MID for the EQ-5D-5L was 0.03. Some differences in the change metrics were observed depending on baseline health states and timing of the follow-up assessment.; </w:t>
      </w:r>
      <w:r w:rsidRPr="000A75D3">
        <w:rPr>
          <w:b/>
          <w:bCs/>
          <w:lang w:eastAsia="ja-JP"/>
        </w:rPr>
        <w:t>Conclusion:</w:t>
      </w:r>
      <w:r w:rsidRPr="00C02E10">
        <w:rPr>
          <w:lang w:eastAsia="ja-JP"/>
        </w:rPr>
        <w:t xml:space="preserve"> Long COVID specific estimates of the MCIDs and MIDs were derived for the EQ-5D-5L and EQ-5D VAS. The MCIDs will facilitate the evaluation and interpretation of meaningful change in patient health states in LC, both at the individual level and more broadly in health economic assessments of LC management, intervention and rehabilitation programmes. (© The Author(s) 2026.)</w:t>
      </w:r>
      <w:r w:rsidRPr="00C02E10">
        <w:rPr>
          <w:lang w:eastAsia="ja-JP"/>
        </w:rPr>
        <w:br/>
      </w:r>
      <w:r w:rsidRPr="00C02E10">
        <w:rPr>
          <w:lang w:eastAsia="ja-JP"/>
        </w:rPr>
        <w:br/>
      </w:r>
      <w:r w:rsidRPr="00C02E10">
        <w:rPr>
          <w:b/>
          <w:bCs/>
          <w:lang w:eastAsia="ja-JP"/>
        </w:rPr>
        <w:t>Access or request full text: </w:t>
      </w:r>
      <w:hyperlink r:id="rId34" w:tgtFrame="_blank" w:history="1">
        <w:r w:rsidRPr="00C02E10">
          <w:rPr>
            <w:rStyle w:val="Hyperlink"/>
            <w:lang w:eastAsia="ja-JP"/>
          </w:rPr>
          <w:t>https://libkey.io/10.1177/27536351261423961</w:t>
        </w:r>
      </w:hyperlink>
      <w:r w:rsidRPr="00C02E10">
        <w:rPr>
          <w:lang w:eastAsia="ja-JP"/>
        </w:rPr>
        <w:br/>
      </w:r>
      <w:r w:rsidRPr="00C02E10">
        <w:rPr>
          <w:lang w:eastAsia="ja-JP"/>
        </w:rPr>
        <w:br/>
      </w:r>
      <w:r w:rsidRPr="00C02E10">
        <w:rPr>
          <w:b/>
          <w:bCs/>
          <w:lang w:eastAsia="ja-JP"/>
        </w:rPr>
        <w:t>URL: </w:t>
      </w:r>
      <w:hyperlink r:id="rId35" w:tgtFrame="_blank" w:history="1">
        <w:r w:rsidRPr="00C02E10">
          <w:rPr>
            <w:rStyle w:val="Hyperlink"/>
            <w:lang w:eastAsia="ja-JP"/>
          </w:rPr>
          <w:t>https://search.ebscohost.com/login.aspx?direct=true&amp;AuthType=sso&amp;db=mdc&amp;AN=41732199&amp;profid=ehost</w:t>
        </w:r>
      </w:hyperlink>
      <w:r w:rsidRPr="00C02E10">
        <w:rPr>
          <w:lang w:eastAsia="ja-JP"/>
        </w:rPr>
        <w:br/>
      </w:r>
    </w:p>
    <w:p w14:paraId="7E8B3C2C" w14:textId="77777777" w:rsidR="00C02E10" w:rsidRPr="00C02E10" w:rsidRDefault="00C02E10" w:rsidP="00C02E10">
      <w:pPr>
        <w:rPr>
          <w:lang w:eastAsia="ja-JP"/>
        </w:rPr>
      </w:pPr>
      <w:bookmarkStart w:id="10" w:name="_Toc225423053"/>
      <w:r w:rsidRPr="000A75D3">
        <w:rPr>
          <w:rStyle w:val="Heading2Char"/>
        </w:rPr>
        <w:t>11. Co-Creating Publicly Available Resources to Increase Awareness of and Support for Long Covid Among Ethnic Minority Communities</w:t>
      </w:r>
      <w:bookmarkEnd w:id="10"/>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Smyth, Nina;Ahmad, Ammarah;Begum, Samina;Chaudhry, Ashish;Clark, Sophie;Wright, Alexa;Gimblett, Karl;Ridge, Damien;Chew-Graham, Carolyn;Gopal, Dipesh;Alwan, Nisreen A. and Kingstone, Tom</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lastRenderedPageBreak/>
        <w:br/>
      </w:r>
      <w:r w:rsidRPr="00C02E10">
        <w:rPr>
          <w:b/>
          <w:bCs/>
          <w:lang w:eastAsia="ja-JP"/>
        </w:rPr>
        <w:t>Journal: </w:t>
      </w:r>
      <w:r w:rsidRPr="00C02E10">
        <w:rPr>
          <w:lang w:eastAsia="ja-JP"/>
        </w:rPr>
        <w:t>Health Expectations : An International Journal of Public Participation in Health Care and Health Policy 29(2), pp. e70596</w:t>
      </w:r>
      <w:r w:rsidRPr="00C02E10">
        <w:rPr>
          <w:lang w:eastAsia="ja-JP"/>
        </w:rPr>
        <w:br/>
      </w:r>
      <w:r w:rsidRPr="00C02E10">
        <w:rPr>
          <w:lang w:eastAsia="ja-JP"/>
        </w:rPr>
        <w:br/>
      </w:r>
      <w:r w:rsidRPr="00C02E10">
        <w:rPr>
          <w:b/>
          <w:bCs/>
          <w:lang w:eastAsia="ja-JP"/>
        </w:rPr>
        <w:t>Abstract: </w:t>
      </w:r>
      <w:r w:rsidRPr="000A75D3">
        <w:rPr>
          <w:b/>
          <w:bCs/>
          <w:lang w:eastAsia="ja-JP"/>
        </w:rPr>
        <w:t>Introduction:</w:t>
      </w:r>
      <w:r w:rsidRPr="00C02E10">
        <w:rPr>
          <w:lang w:eastAsia="ja-JP"/>
        </w:rPr>
        <w:t xml:space="preserve"> Stigma and discrimination make healthcare challenging for people living with Long Covid, especially those from ethnic minority groups. Since their experiences are under-researched and may differ from other groups, it is crucial that healthcare guidance is informed by the lived experiences of diverse groups.; </w:t>
      </w:r>
      <w:r w:rsidRPr="000A75D3">
        <w:rPr>
          <w:b/>
          <w:bCs/>
          <w:lang w:eastAsia="ja-JP"/>
        </w:rPr>
        <w:t>Methods:</w:t>
      </w:r>
      <w:r w:rsidRPr="00C02E10">
        <w:rPr>
          <w:lang w:eastAsia="ja-JP"/>
        </w:rPr>
        <w:t xml:space="preserve"> Findings from underpinning research (hearing from the unheard: Impact of Long Covid in Black and minority ethnic groups in the UK: HI-COVE - 31 interviews with ethnic minority individuals living with Long Covid) informed the development of two resources aimed at raising awareness of the challenges faced by ethnic minority groups and offer ways to best support these groups. People living with Long Covid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4) provided feedback on the two resources. Feedback was guided by a topic guide. Minimal changes were made following feedback.; </w:t>
      </w:r>
      <w:r w:rsidRPr="000A75D3">
        <w:rPr>
          <w:b/>
          <w:bCs/>
          <w:lang w:eastAsia="ja-JP"/>
        </w:rPr>
        <w:t>Results:</w:t>
      </w:r>
      <w:r w:rsidRPr="00C02E10">
        <w:rPr>
          <w:lang w:eastAsia="ja-JP"/>
        </w:rPr>
        <w:t xml:space="preserve"> Resource 1: Four participants who took part in the underpinning research, worked with an Artist (AW) to curate artwork. The artwork created was a video called 'Still Looking for Answers' </w:t>
      </w:r>
      <w:hyperlink r:id="rId36" w:tgtFrame="_blank" w:history="1">
        <w:r w:rsidRPr="00C02E10">
          <w:rPr>
            <w:rStyle w:val="Hyperlink"/>
            <w:lang w:eastAsia="ja-JP"/>
          </w:rPr>
          <w:t>https://www.youtube.com/watch?v=GDt-Ro1Cql8&amp;t=1s.</w:t>
        </w:r>
      </w:hyperlink>
      <w:r w:rsidRPr="00C02E10">
        <w:rPr>
          <w:lang w:eastAsia="ja-JP"/>
        </w:rPr>
        <w:t> It comprises anonymised patient narratives and imagery (performed by actors) and a soundscape to convey ethnic minority lived experiences of Long Covid. Resource 2: an online learning tool called 'Health and Social Care PROfessional-Long Covid': H-Pro-LC tool: </w:t>
      </w:r>
      <w:hyperlink r:id="rId37" w:tgtFrame="_blank" w:history="1">
        <w:r w:rsidRPr="00C02E10">
          <w:rPr>
            <w:rStyle w:val="Hyperlink"/>
            <w:lang w:eastAsia="ja-JP"/>
          </w:rPr>
          <w:t>https://clineduniverse.org/hicove/story_html5.html</w:t>
        </w:r>
      </w:hyperlink>
      <w:r w:rsidRPr="00C02E10">
        <w:rPr>
          <w:lang w:eastAsia="ja-JP"/>
        </w:rPr>
        <w:t xml:space="preserve"> shares challenges people from ethnic minority groups face when accessing healthcare for Long Covid. The resource includes guidance on supporting people, particularly people from ethnic minority backgrounds, presenting to primary care with (probable) symptoms of Long Covid.; </w:t>
      </w:r>
      <w:r w:rsidRPr="000A75D3">
        <w:rPr>
          <w:b/>
          <w:bCs/>
          <w:lang w:eastAsia="ja-JP"/>
        </w:rPr>
        <w:t>Conclusions:</w:t>
      </w:r>
      <w:r w:rsidRPr="00C02E10">
        <w:rPr>
          <w:lang w:eastAsia="ja-JP"/>
        </w:rPr>
        <w:t xml:space="preserve"> These publicly available resources aim to raise awareness of Long Covid: they encourage viewers to emotionally connect with experiences of Long Covid as well as offer ways to support people living with the condition, particularly among people from ethnic minority groups.; </w:t>
      </w:r>
      <w:r w:rsidRPr="000A75D3">
        <w:rPr>
          <w:b/>
          <w:bCs/>
          <w:lang w:eastAsia="ja-JP"/>
        </w:rPr>
        <w:t>Patient and Public Involvement and Engagement:</w:t>
      </w:r>
      <w:r w:rsidRPr="00C02E10">
        <w:rPr>
          <w:lang w:eastAsia="ja-JP"/>
        </w:rPr>
        <w:t xml:space="preserve"> The underpinning research of these resources were extensively informed by both patient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7) and expert advisory groups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6). Co-creation approaches (through workshops, meetings and written feedback) from people living with Long Covid, carers, stakeholders and members of the public informed the design, development, innovation and impact of resources developed. People with lived experience of Long Covid provided feedback on the resources developed in this study. (© 2026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38" w:tgtFrame="_blank" w:history="1">
        <w:r w:rsidRPr="00C02E10">
          <w:rPr>
            <w:rStyle w:val="Hyperlink"/>
            <w:lang w:eastAsia="ja-JP"/>
          </w:rPr>
          <w:t>https://libkey.io/10.1111/hex.70596</w:t>
        </w:r>
      </w:hyperlink>
      <w:r w:rsidRPr="00C02E10">
        <w:rPr>
          <w:lang w:eastAsia="ja-JP"/>
        </w:rPr>
        <w:br/>
      </w:r>
      <w:r w:rsidRPr="00C02E10">
        <w:rPr>
          <w:lang w:eastAsia="ja-JP"/>
        </w:rPr>
        <w:br/>
      </w:r>
      <w:r w:rsidRPr="00C02E10">
        <w:rPr>
          <w:b/>
          <w:bCs/>
          <w:lang w:eastAsia="ja-JP"/>
        </w:rPr>
        <w:t>URL: </w:t>
      </w:r>
      <w:hyperlink r:id="rId39" w:tgtFrame="_blank" w:history="1">
        <w:r w:rsidRPr="00C02E10">
          <w:rPr>
            <w:rStyle w:val="Hyperlink"/>
            <w:lang w:eastAsia="ja-JP"/>
          </w:rPr>
          <w:t>https://search.ebscohost.com/login.aspx?direct=true&amp;AuthType=sso&amp;db=mdc&amp;AN=41766190&amp;profid=ehost</w:t>
        </w:r>
      </w:hyperlink>
      <w:r w:rsidRPr="00C02E10">
        <w:rPr>
          <w:lang w:eastAsia="ja-JP"/>
        </w:rPr>
        <w:br/>
      </w:r>
    </w:p>
    <w:p w14:paraId="3E905221" w14:textId="77777777" w:rsidR="00C02E10" w:rsidRPr="00C02E10" w:rsidRDefault="00C02E10" w:rsidP="00C02E10">
      <w:pPr>
        <w:rPr>
          <w:lang w:eastAsia="ja-JP"/>
        </w:rPr>
      </w:pPr>
      <w:bookmarkStart w:id="11" w:name="_Toc225423054"/>
      <w:r w:rsidRPr="000A75D3">
        <w:rPr>
          <w:rStyle w:val="Heading2Char"/>
        </w:rPr>
        <w:t>12. The breath and mind connection in young people with post-COVID syndrome: feasibility and acceptability of a pilot randomised co-designed intervention</w:t>
      </w:r>
      <w:bookmarkEnd w:id="11"/>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Wells, Charlotte;Christie, Deborah;Johnston, Rebecca;Knight, Faye;Samuel, Monica;Segal, Terry Y.;Shevlin, Mark;Sparrow, Rachel;Woodman, Deborah and Sonnappa, Samatha</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lastRenderedPageBreak/>
        <w:br/>
      </w:r>
      <w:r w:rsidRPr="00C02E10">
        <w:rPr>
          <w:b/>
          <w:bCs/>
          <w:lang w:eastAsia="ja-JP"/>
        </w:rPr>
        <w:t>Journal: </w:t>
      </w:r>
      <w:r w:rsidRPr="00C02E10">
        <w:rPr>
          <w:lang w:eastAsia="ja-JP"/>
        </w:rPr>
        <w:t>European Journal of Pediatrics 185(4)</w:t>
      </w:r>
      <w:r w:rsidRPr="00C02E10">
        <w:rPr>
          <w:lang w:eastAsia="ja-JP"/>
        </w:rPr>
        <w:br/>
      </w:r>
      <w:r w:rsidRPr="00C02E10">
        <w:rPr>
          <w:b/>
          <w:bCs/>
          <w:lang w:eastAsia="ja-JP"/>
        </w:rPr>
        <w:t>Abstract: </w:t>
      </w:r>
      <w:r w:rsidRPr="00C02E10">
        <w:rPr>
          <w:lang w:eastAsia="ja-JP"/>
        </w:rPr>
        <w:t>Post-COVID syndrome is widely recognised in children and young people (CYP), where one or more persistent physical symptoms are present 12 weeks after the initial infection that cannot be explained by an alternative cause. We aimed to assess whether an intervention based on narrative therapy and breathing pattern retraining, co-designed with CYP with PCS (12-18 years) was feasible and acceptable within an NHS service. Participants were randomised to standard clinical care or intervention plus standard clinical care. The primary aim was to assess acceptability and feasibility within the study cohort. Intervention effects were evaluated using the Strengths and Difficulties Questionnaire (SDQ) Impact Score,with additional secondary outcomes included the Nijmegen questionnaire, Chandler Fatigue, and EQ-5D-Y, wellness rating, pulmonary function, and exercise testing. Thirty-two CYP were randomised to standard treatment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15) or intervention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17), mean age of 15 years, and 11 (34%) male. Twenty-seven (84%) were diagnosed with breathing pattern disorders. Four intervention groups were offered over 6 months. 14/17 completed the session. Qualitative feedback was positive. There was no statistically significant improvement in the SDQ over time or between groups. Nearly all secondary outcome measures showed statistically significant improvement over time (&lt;</w:t>
      </w:r>
      <w:r w:rsidRPr="00C02E10">
        <w:rPr>
          <w:rFonts w:ascii="Arial" w:hAnsi="Arial" w:cs="Arial"/>
          <w:lang w:eastAsia="ja-JP"/>
        </w:rPr>
        <w:t> </w:t>
      </w:r>
      <w:r w:rsidRPr="00C02E10">
        <w:rPr>
          <w:lang w:eastAsia="ja-JP"/>
        </w:rPr>
        <w:t>0.001) but not between groups. Conclusions: The intervention was acceptable and feasible to run in an NHS clinic setting for CYP with post-COVID syndrome. Significant improvements seen with time in secondary outcome measures in both groups indicate that post-COVID symptoms improve with time independent of the intervention. What is known - What is new: • Post-COVID syndrome (PCS) affects up to 66.5% of children and young people (CYP) with common persistent or fluctuating symptoms of fatigue, headaches, anxiety, brain fog, breathlessness, and post-exertional malaise and symptom exacerbation. • Few interventions have sought to address both the physical and mental health impact of PCS in adults and the evidence remains limited for CYP. • This novel psychology/physiotherapy co-designed intervention is acceptable and feasible in an NHS clinic setting. • We identified that breathing pattern disorders are common and a predominant cause of breathlessness in teenagers with PCS. (© 2026. The Author(s).)</w:t>
      </w:r>
      <w:r w:rsidRPr="00C02E10">
        <w:rPr>
          <w:lang w:eastAsia="ja-JP"/>
        </w:rPr>
        <w:br/>
      </w:r>
      <w:r w:rsidRPr="00C02E10">
        <w:rPr>
          <w:lang w:eastAsia="ja-JP"/>
        </w:rPr>
        <w:br/>
      </w:r>
      <w:r w:rsidRPr="00C02E10">
        <w:rPr>
          <w:b/>
          <w:bCs/>
          <w:lang w:eastAsia="ja-JP"/>
        </w:rPr>
        <w:t>Access or request full text: </w:t>
      </w:r>
      <w:hyperlink r:id="rId40" w:tgtFrame="_blank" w:history="1">
        <w:r w:rsidRPr="00C02E10">
          <w:rPr>
            <w:rStyle w:val="Hyperlink"/>
            <w:lang w:eastAsia="ja-JP"/>
          </w:rPr>
          <w:t>https://libkey.io/10.1007/s00431-026-06840-7</w:t>
        </w:r>
      </w:hyperlink>
      <w:r w:rsidRPr="00C02E10">
        <w:rPr>
          <w:lang w:eastAsia="ja-JP"/>
        </w:rPr>
        <w:br/>
      </w:r>
      <w:r w:rsidRPr="00C02E10">
        <w:rPr>
          <w:lang w:eastAsia="ja-JP"/>
        </w:rPr>
        <w:br/>
      </w:r>
      <w:r w:rsidRPr="00C02E10">
        <w:rPr>
          <w:b/>
          <w:bCs/>
          <w:lang w:eastAsia="ja-JP"/>
        </w:rPr>
        <w:t>URL: </w:t>
      </w:r>
      <w:hyperlink r:id="rId41" w:tgtFrame="_blank" w:history="1">
        <w:r w:rsidRPr="00C02E10">
          <w:rPr>
            <w:rStyle w:val="Hyperlink"/>
            <w:lang w:eastAsia="ja-JP"/>
          </w:rPr>
          <w:t>https://search.ebscohost.com/login.aspx?direct=true&amp;AuthType=sso&amp;db=mdc&amp;AN=41840063&amp;profid=ehost</w:t>
        </w:r>
      </w:hyperlink>
      <w:r w:rsidRPr="00C02E10">
        <w:rPr>
          <w:lang w:eastAsia="ja-JP"/>
        </w:rPr>
        <w:br/>
      </w:r>
    </w:p>
    <w:p w14:paraId="41ABA1D1" w14:textId="77777777" w:rsidR="00C02E10" w:rsidRPr="00C02E10" w:rsidRDefault="00C02E10" w:rsidP="00C02E10">
      <w:pPr>
        <w:rPr>
          <w:lang w:eastAsia="ja-JP"/>
        </w:rPr>
      </w:pPr>
      <w:bookmarkStart w:id="12" w:name="_Toc225423055"/>
      <w:r w:rsidRPr="000A75D3">
        <w:rPr>
          <w:rStyle w:val="Heading2Char"/>
        </w:rPr>
        <w:t>13. Symptom Patterns, Recovery, and Impact of Long COVID: Findings From a Longitudinal Survey</w:t>
      </w:r>
      <w:bookmarkEnd w:id="12"/>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Ziauddeen, Nida;Pantelic, Marija;O'Hara, Margaret,E.;Hastie, Claire and Alwan, Nisreen A.</w:t>
      </w:r>
      <w:r w:rsidRPr="00C02E10">
        <w:rPr>
          <w:lang w:eastAsia="ja-JP"/>
        </w:rPr>
        <w:br/>
      </w:r>
      <w:r w:rsidRPr="00C02E10">
        <w:rPr>
          <w:lang w:eastAsia="ja-JP"/>
        </w:rPr>
        <w:br/>
      </w:r>
      <w:r w:rsidRPr="00C02E10">
        <w:rPr>
          <w:b/>
          <w:bCs/>
          <w:lang w:eastAsia="ja-JP"/>
        </w:rPr>
        <w:t>Publication Date: </w:t>
      </w:r>
      <w:r w:rsidRPr="00C02E10">
        <w:rPr>
          <w:lang w:eastAsia="ja-JP"/>
        </w:rPr>
        <w:t>2026</w:t>
      </w:r>
      <w:r w:rsidRPr="00C02E10">
        <w:rPr>
          <w:lang w:eastAsia="ja-JP"/>
        </w:rPr>
        <w:br/>
      </w:r>
      <w:r w:rsidRPr="00C02E10">
        <w:rPr>
          <w:lang w:eastAsia="ja-JP"/>
        </w:rPr>
        <w:br/>
      </w:r>
      <w:r w:rsidRPr="00C02E10">
        <w:rPr>
          <w:b/>
          <w:bCs/>
          <w:lang w:eastAsia="ja-JP"/>
        </w:rPr>
        <w:t>Journal: </w:t>
      </w:r>
      <w:r w:rsidRPr="00C02E10">
        <w:rPr>
          <w:lang w:eastAsia="ja-JP"/>
        </w:rPr>
        <w:t>Open Forum Infectious Diseases 13(2), pp. ofag040</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Long COVID is a predominantly multisystem, often disabling, condition that develops following SARS-CoV-2 infection. We aimed to characterize the pattern, triggers, and impact of Long COVID </w:t>
      </w:r>
      <w:r w:rsidRPr="00C02E10">
        <w:rPr>
          <w:lang w:eastAsia="ja-JP"/>
        </w:rPr>
        <w:lastRenderedPageBreak/>
        <w:t xml:space="preserve">symptoms.; </w:t>
      </w:r>
      <w:r w:rsidRPr="000A75D3">
        <w:rPr>
          <w:b/>
          <w:bCs/>
          <w:lang w:eastAsia="ja-JP"/>
        </w:rPr>
        <w:t>Methods:</w:t>
      </w:r>
      <w:r w:rsidRPr="00C02E10">
        <w:rPr>
          <w:lang w:eastAsia="ja-JP"/>
        </w:rPr>
        <w:t xml:space="preserve"> Data from a 1-year follow-up of an online survey originally conducted in November 2020 were used. Surveys were coproduced with people living with Long COVID. Participants were adults with Long COVID following confirmed or probable SARS-CoV-2 infection who were not hospitalized in the first 2 weeks of illness. The baseline survey recruited from social media and online support groups using convenience nonprobability sampling.; </w:t>
      </w:r>
      <w:r w:rsidRPr="000A75D3">
        <w:rPr>
          <w:b/>
          <w:bCs/>
          <w:lang w:eastAsia="ja-JP"/>
        </w:rPr>
        <w:t>Results:</w:t>
      </w:r>
      <w:r w:rsidRPr="00C02E10">
        <w:rPr>
          <w:lang w:eastAsia="ja-JP"/>
        </w:rPr>
        <w:t xml:space="preserve"> Of the 2210 first survey participants invited, 1153 (52%) responded to the follow-up survey. The mean age was 47.7 years (standard deviation 10.6) with 84% females, 83% UK-based, 78% university-qualified, and 90% reporting good to excellent health before SARS-CoV-2 infection. Median duration of illness was 19.8 months (interquartile range, 19.3-20.1) at follow-up. Only 5% of participants reported full recovery, and 45% reported a constant pattern of illness (as opposed to fluctuating or relapsing) compared to 17% at baseline. An equal proportion reported being unable to work at baseline (20.4%) and follow-up (20.6%). However, a higher proportion reported being made redundant or taking early retirement at follow-up (8.9%) than at baseline (2.2%).; </w:t>
      </w:r>
      <w:r w:rsidRPr="000A75D3">
        <w:rPr>
          <w:b/>
          <w:bCs/>
          <w:lang w:eastAsia="ja-JP"/>
        </w:rPr>
        <w:t>Conclusions:</w:t>
      </w:r>
      <w:r w:rsidRPr="00C02E10">
        <w:rPr>
          <w:lang w:eastAsia="ja-JP"/>
        </w:rPr>
        <w:t xml:space="preserve"> This study highlights the prolonged nature of Long COVID as well as the impact on work. This has the potential to widen health inequalities and increase hardship in individuals whose life circumstances and job types may not allow them to make necessary adaptations. (© The Author(s) 2026. Published by Oxford University Press on behalf of Infectious Diseases Society of America.)</w:t>
      </w:r>
      <w:r w:rsidRPr="00C02E10">
        <w:rPr>
          <w:lang w:eastAsia="ja-JP"/>
        </w:rPr>
        <w:br/>
      </w:r>
      <w:r w:rsidRPr="00C02E10">
        <w:rPr>
          <w:lang w:eastAsia="ja-JP"/>
        </w:rPr>
        <w:br/>
      </w:r>
      <w:r w:rsidRPr="00C02E10">
        <w:rPr>
          <w:b/>
          <w:bCs/>
          <w:lang w:eastAsia="ja-JP"/>
        </w:rPr>
        <w:t>Access or request full text: </w:t>
      </w:r>
      <w:hyperlink r:id="rId42" w:tgtFrame="_blank" w:history="1">
        <w:r w:rsidRPr="00C02E10">
          <w:rPr>
            <w:rStyle w:val="Hyperlink"/>
            <w:lang w:eastAsia="ja-JP"/>
          </w:rPr>
          <w:t>https://libkey.io/10.1093/ofid/ofag040</w:t>
        </w:r>
      </w:hyperlink>
      <w:r w:rsidRPr="00C02E10">
        <w:rPr>
          <w:lang w:eastAsia="ja-JP"/>
        </w:rPr>
        <w:br/>
      </w:r>
      <w:r w:rsidRPr="00C02E10">
        <w:rPr>
          <w:lang w:eastAsia="ja-JP"/>
        </w:rPr>
        <w:br/>
      </w:r>
      <w:r w:rsidRPr="00C02E10">
        <w:rPr>
          <w:b/>
          <w:bCs/>
          <w:lang w:eastAsia="ja-JP"/>
        </w:rPr>
        <w:t>URL: </w:t>
      </w:r>
      <w:hyperlink r:id="rId43" w:tgtFrame="_blank" w:history="1">
        <w:r w:rsidRPr="00C02E10">
          <w:rPr>
            <w:rStyle w:val="Hyperlink"/>
            <w:lang w:eastAsia="ja-JP"/>
          </w:rPr>
          <w:t>https://search.ebscohost.com/login.aspx?direct=true&amp;AuthType=sso&amp;db=mdc&amp;AN=41767632&amp;profid=ehost</w:t>
        </w:r>
      </w:hyperlink>
      <w:r w:rsidRPr="00C02E10">
        <w:rPr>
          <w:lang w:eastAsia="ja-JP"/>
        </w:rPr>
        <w:br/>
      </w:r>
    </w:p>
    <w:p w14:paraId="706BA2FE" w14:textId="77777777" w:rsidR="00C02E10" w:rsidRPr="00C02E10" w:rsidRDefault="00C02E10" w:rsidP="00C02E10">
      <w:pPr>
        <w:rPr>
          <w:lang w:eastAsia="ja-JP"/>
        </w:rPr>
      </w:pPr>
      <w:bookmarkStart w:id="13" w:name="_Toc225423056"/>
      <w:r w:rsidRPr="000A75D3">
        <w:rPr>
          <w:rStyle w:val="Heading2Char"/>
        </w:rPr>
        <w:t>14. New Guidance on Cardiovascular Disease and COVID-19-From Infection to Long COVID to Vaccination</w:t>
      </w:r>
      <w:bookmarkEnd w:id="13"/>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Abbasi, J.</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JAMA 334(20), pp. 1786–1788</w:t>
      </w:r>
      <w:r w:rsidRPr="00C02E10">
        <w:rPr>
          <w:lang w:eastAsia="ja-JP"/>
        </w:rPr>
        <w:br/>
      </w:r>
      <w:r w:rsidRPr="00C02E10">
        <w:rPr>
          <w:lang w:eastAsia="ja-JP"/>
        </w:rPr>
        <w:br/>
      </w:r>
      <w:r w:rsidRPr="00C02E10">
        <w:rPr>
          <w:b/>
          <w:bCs/>
          <w:lang w:eastAsia="ja-JP"/>
        </w:rPr>
        <w:t>Access or request full text: </w:t>
      </w:r>
      <w:hyperlink r:id="rId44" w:tgtFrame="_blank" w:history="1">
        <w:r w:rsidRPr="00C02E10">
          <w:rPr>
            <w:rStyle w:val="Hyperlink"/>
            <w:lang w:eastAsia="ja-JP"/>
          </w:rPr>
          <w:t>https://libkey.io/10.1001/jama.2025.18834</w:t>
        </w:r>
      </w:hyperlink>
      <w:r w:rsidRPr="00C02E10">
        <w:rPr>
          <w:lang w:eastAsia="ja-JP"/>
        </w:rPr>
        <w:br/>
      </w:r>
      <w:r w:rsidRPr="00C02E10">
        <w:rPr>
          <w:lang w:eastAsia="ja-JP"/>
        </w:rPr>
        <w:br/>
      </w:r>
      <w:r w:rsidRPr="00C02E10">
        <w:rPr>
          <w:b/>
          <w:bCs/>
          <w:lang w:eastAsia="ja-JP"/>
        </w:rPr>
        <w:t>URL: </w:t>
      </w:r>
      <w:hyperlink r:id="rId45" w:tgtFrame="_blank" w:history="1">
        <w:r w:rsidRPr="00C02E10">
          <w:rPr>
            <w:rStyle w:val="Hyperlink"/>
            <w:lang w:eastAsia="ja-JP"/>
          </w:rPr>
          <w:t>https://search.ebscohost.com/login.aspx?direct=true&amp;AuthType=sso&amp;db=mdc&amp;AN=41134583&amp;profid=ehost</w:t>
        </w:r>
      </w:hyperlink>
      <w:r w:rsidRPr="00C02E10">
        <w:rPr>
          <w:lang w:eastAsia="ja-JP"/>
        </w:rPr>
        <w:br/>
      </w:r>
    </w:p>
    <w:p w14:paraId="6C58E2D5" w14:textId="77777777" w:rsidR="00C02E10" w:rsidRPr="00C02E10" w:rsidRDefault="00C02E10" w:rsidP="00C02E10">
      <w:pPr>
        <w:rPr>
          <w:lang w:eastAsia="ja-JP"/>
        </w:rPr>
      </w:pPr>
      <w:bookmarkStart w:id="14" w:name="_Toc225423057"/>
      <w:r w:rsidRPr="000A75D3">
        <w:rPr>
          <w:rStyle w:val="Heading2Char"/>
        </w:rPr>
        <w:t>15. Pre-pandemic diabetes and risk of long COVID: longitudinal evidence</w:t>
      </w:r>
      <w:bookmarkEnd w:id="14"/>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Adebisi, Yusuff Adebayo;Alhur, Anas Ali;Alshahrani, Najim Z.;Cañezo, Victor C., Jr;Cue, Edgar G. and Lucero-Prisno, Don</w:t>
      </w:r>
      <w:r w:rsidRPr="00C02E10">
        <w:rPr>
          <w:lang w:eastAsia="ja-JP"/>
        </w:rPr>
        <w:br/>
      </w:r>
      <w:r w:rsidRPr="00C02E10">
        <w:rPr>
          <w:lang w:eastAsia="ja-JP"/>
        </w:rPr>
        <w:lastRenderedPageBreak/>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Journal of Diabetes and Metabolic Disorders 24(2), pp. 207</w:t>
      </w:r>
      <w:r w:rsidRPr="00C02E10">
        <w:rPr>
          <w:lang w:eastAsia="ja-JP"/>
        </w:rPr>
        <w:br/>
      </w:r>
      <w:r w:rsidRPr="00C02E10">
        <w:rPr>
          <w:lang w:eastAsia="ja-JP"/>
        </w:rPr>
        <w:br/>
      </w:r>
      <w:r w:rsidRPr="00C02E10">
        <w:rPr>
          <w:b/>
          <w:bCs/>
          <w:lang w:eastAsia="ja-JP"/>
        </w:rPr>
        <w:t>Abstract: </w:t>
      </w:r>
      <w:r w:rsidRPr="000A75D3">
        <w:rPr>
          <w:b/>
          <w:bCs/>
          <w:lang w:eastAsia="ja-JP"/>
        </w:rPr>
        <w:t>Objective:</w:t>
      </w:r>
      <w:r w:rsidRPr="00C02E10">
        <w:rPr>
          <w:lang w:eastAsia="ja-JP"/>
        </w:rPr>
        <w:t xml:space="preserve"> To examine whether pre-pandemic diabetes is associated with an increased risk of Long COVID in a nationally representative UK cohort.; </w:t>
      </w:r>
      <w:r w:rsidRPr="000A75D3">
        <w:rPr>
          <w:b/>
          <w:bCs/>
          <w:lang w:eastAsia="ja-JP"/>
        </w:rPr>
        <w:t>Methods</w:t>
      </w:r>
      <w:r w:rsidRPr="00C02E10">
        <w:rPr>
          <w:lang w:eastAsia="ja-JP"/>
        </w:rPr>
        <w:t>: We conducted a prospective cohort analysis using data from the UK Household Longitudinal Study. A total of 11,669 adults aged</w:t>
      </w:r>
      <w:r w:rsidRPr="00C02E10">
        <w:rPr>
          <w:rFonts w:ascii="Arial" w:hAnsi="Arial" w:cs="Arial"/>
          <w:lang w:eastAsia="ja-JP"/>
        </w:rPr>
        <w:t> </w:t>
      </w:r>
      <w:r w:rsidRPr="00C02E10">
        <w:rPr>
          <w:rFonts w:ascii="Aptos" w:hAnsi="Aptos" w:cs="Aptos"/>
          <w:lang w:eastAsia="ja-JP"/>
        </w:rPr>
        <w:t>≥</w:t>
      </w:r>
      <w:r w:rsidRPr="00C02E10">
        <w:rPr>
          <w:rFonts w:ascii="Arial" w:hAnsi="Arial" w:cs="Arial"/>
          <w:lang w:eastAsia="ja-JP"/>
        </w:rPr>
        <w:t> </w:t>
      </w:r>
      <w:r w:rsidRPr="00C02E10">
        <w:rPr>
          <w:lang w:eastAsia="ja-JP"/>
        </w:rPr>
        <w:t xml:space="preserve">16 years were followed from Wave 10 (2018-19) to Wave 14 (2022-23). The primary exposure, pre-pandemic diabetes, was defined at baseline (Wave 10) based on self-report of a doctor diagnosis. The primary outcome, Long COVID, was assessed at follow-up (Wave 14) and defined as self-reported symptoms lasting more than 12 weeks after a COVID-19 infection that could not be explained by another cause. Modified Poisson regression models with robust standard errors were used to estimate relative risks of Long COVID associated with pre-pandemic diabetes. Predictive margins were then calculated to obtain adjusted probabilities.; </w:t>
      </w:r>
      <w:r w:rsidRPr="000A75D3">
        <w:rPr>
          <w:b/>
          <w:bCs/>
          <w:lang w:eastAsia="ja-JP"/>
        </w:rPr>
        <w:t>Results:</w:t>
      </w:r>
      <w:r w:rsidRPr="00C02E10">
        <w:rPr>
          <w:lang w:eastAsia="ja-JP"/>
        </w:rPr>
        <w:t xml:space="preserve"> At follow-up, 1,076 participants (9.2%) reported Long COVID. In the unadjusted model, participants with pre-pandemic diabetes had a 36% higher risk of Long COVID compared with those without diabetes (RR</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1.36, 95% CI: 1.09-1.69, p</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0.006). After adjusting for age and sex, the relative risk increased to 1.43 (95% CI: 1.15-1.79, p</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0.002). In the fully adjusted model, which controlled for age, sex, ethnicity, education, income satisfaction, smoking, and other long-standing illness, the relative risk of Long COVID in participants with diabetes was 1.60 (95% CI: 1.27-2.02,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 xml:space="preserve">0.001). The adjusted predicted probability of long COVID was 14.4% (95% CI: 11.2-17.6) among those with diabetes, compared with 9.0% (95% CI: 8.5-9.5) among those without.; </w:t>
      </w:r>
      <w:r w:rsidRPr="000A75D3">
        <w:rPr>
          <w:b/>
          <w:bCs/>
          <w:lang w:eastAsia="ja-JP"/>
        </w:rPr>
        <w:t>Conclusions:</w:t>
      </w:r>
      <w:r w:rsidRPr="00C02E10">
        <w:rPr>
          <w:lang w:eastAsia="ja-JP"/>
        </w:rPr>
        <w:t xml:space="preserve"> In this nationally representative prospective cohort, pre-pandemic diabetes emerged as an independent risk factor for Long COVID. Enhanced surveillance and targeted support for individuals with diabetes may be warranted in Long COVID care strategies. (© The Author(s) 2025.)</w:t>
      </w:r>
      <w:r w:rsidRPr="00C02E10">
        <w:rPr>
          <w:lang w:eastAsia="ja-JP"/>
        </w:rPr>
        <w:br/>
      </w:r>
      <w:r w:rsidRPr="00C02E10">
        <w:rPr>
          <w:lang w:eastAsia="ja-JP"/>
        </w:rPr>
        <w:br/>
      </w:r>
      <w:r w:rsidRPr="00C02E10">
        <w:rPr>
          <w:b/>
          <w:bCs/>
          <w:lang w:eastAsia="ja-JP"/>
        </w:rPr>
        <w:t>Access or request full text: </w:t>
      </w:r>
      <w:hyperlink r:id="rId46" w:tgtFrame="_blank" w:history="1">
        <w:r w:rsidRPr="00C02E10">
          <w:rPr>
            <w:rStyle w:val="Hyperlink"/>
            <w:lang w:eastAsia="ja-JP"/>
          </w:rPr>
          <w:t>https://libkey.io/10.1007/s40200-025-01731-4</w:t>
        </w:r>
      </w:hyperlink>
      <w:r w:rsidRPr="00C02E10">
        <w:rPr>
          <w:lang w:eastAsia="ja-JP"/>
        </w:rPr>
        <w:br/>
      </w:r>
      <w:r w:rsidRPr="00C02E10">
        <w:rPr>
          <w:lang w:eastAsia="ja-JP"/>
        </w:rPr>
        <w:br/>
      </w:r>
      <w:r w:rsidRPr="00C02E10">
        <w:rPr>
          <w:b/>
          <w:bCs/>
          <w:lang w:eastAsia="ja-JP"/>
        </w:rPr>
        <w:t>URL: </w:t>
      </w:r>
      <w:hyperlink r:id="rId47" w:tgtFrame="_blank" w:history="1">
        <w:r w:rsidRPr="00C02E10">
          <w:rPr>
            <w:rStyle w:val="Hyperlink"/>
            <w:lang w:eastAsia="ja-JP"/>
          </w:rPr>
          <w:t>https://search.ebscohost.com/login.aspx?direct=true&amp;AuthType=sso&amp;db=mdc&amp;AN=40979552&amp;profid=ehost</w:t>
        </w:r>
      </w:hyperlink>
      <w:r w:rsidRPr="00C02E10">
        <w:rPr>
          <w:lang w:eastAsia="ja-JP"/>
        </w:rPr>
        <w:br/>
      </w:r>
    </w:p>
    <w:p w14:paraId="2902E943" w14:textId="77777777" w:rsidR="00C02E10" w:rsidRPr="00C02E10" w:rsidRDefault="00C02E10" w:rsidP="00C02E10">
      <w:pPr>
        <w:rPr>
          <w:lang w:eastAsia="ja-JP"/>
        </w:rPr>
      </w:pPr>
      <w:bookmarkStart w:id="15" w:name="_Toc225423058"/>
      <w:r w:rsidRPr="000A75D3">
        <w:rPr>
          <w:rStyle w:val="Heading2Char"/>
        </w:rPr>
        <w:t>16. Tobacco smoking and the risk of Long COVID: a prospective cohort study with mediation analysis</w:t>
      </w:r>
      <w:bookmarkEnd w:id="15"/>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Adebisi, Yusuff Adebayo;Ogunkola, Isaac Olushola;Jimoh, Nafisat Dasola;Alshahrani, Najim Z.;Shomuyiwa, Deborah Oluwaseun;Alaran, Aishat Jumoke and Lucero-Prisno, Don</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Journal of Epidemiology and Population Health 73(5), pp. 203142</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Tobacco smoking is a well-established risk factor for severe acute COVID-19 outcomes, but evidence regarding its role in Long COVID is limited and inconsistent. This study investigated </w:t>
      </w:r>
      <w:r w:rsidRPr="00C02E10">
        <w:rPr>
          <w:lang w:eastAsia="ja-JP"/>
        </w:rPr>
        <w:lastRenderedPageBreak/>
        <w:t xml:space="preserve">whether pre-pandemic smoking independently predicted Long COVID and assessed mediation by long-standing illness or disability in a nationally representative cohort.; </w:t>
      </w:r>
      <w:r w:rsidRPr="000A75D3">
        <w:rPr>
          <w:b/>
          <w:bCs/>
          <w:lang w:eastAsia="ja-JP"/>
        </w:rPr>
        <w:t>Methods</w:t>
      </w:r>
      <w:r w:rsidRPr="00C02E10">
        <w:rPr>
          <w:lang w:eastAsia="ja-JP"/>
        </w:rPr>
        <w:t xml:space="preserve">: We analysed data from Waves 10 (2018-19) and 14 (2022-23) of the UK Household Longitudinal Study. Smoking status (current vs non-smoker) and covariates (age, sex, education, income satisfaction, ethnicity, rural/urban residence) were measured at baseline (Wave 10). Long COVID, defined as symptoms lasting ≥12 weeks following initial COVID-19 infection, was assessed at follow-up (Wave 14). Logistic regression was used to estimate the total association between smoking and Long COVID. We then applied generalized structural equation modelling and parametric causal mediation analysis, specifying long-standing illness or disability at baseline as the mediator.; </w:t>
      </w:r>
      <w:r w:rsidRPr="000A75D3">
        <w:rPr>
          <w:b/>
          <w:bCs/>
          <w:lang w:eastAsia="ja-JP"/>
        </w:rPr>
        <w:t>Results:</w:t>
      </w:r>
      <w:r w:rsidRPr="00C02E10">
        <w:rPr>
          <w:lang w:eastAsia="ja-JP"/>
        </w:rPr>
        <w:t xml:space="preserve"> Among 11,944 participants, 1097 (9.2 %) reported Long COVID symptoms at follow-up. In the unadjusted model, smoking was associated with increased odds of Long COVID (odds ratio OR] = 1.22, 95 % CI: 1.00-1.48, p = 0.05), although this was only borderline significant. After adjusting for demographic and socioeconomic factors, the association was no longer statistically significant (adjusted OR = 1.11, 95 % CI: 0.91-1.35, p = 0.32). The structural equation model indicated that smoking was associated with higher likelihood of long-standing illness or disability at baseline (β = 0.461, 95 % CI: 0.33-0.59, p &lt;0.001, log-odds scale), which in turn predicted Long COVID (β = 0.435, 95 % CI: 0.30-0.57, p &lt;0.001, log-odds scale). Mediation analysis revealed a small but statistically significant indirect effect of smoking on Long COVID operating through long-standing illness or disability (risk difference = 0.0057, 95 % CI: 0.0020-0.0095, p = 0.003), but no significant direct effect (risk difference = 0.0027, 95 % CI: -0.0144 to 0.0199, p = 0.76).; </w:t>
      </w:r>
      <w:r w:rsidRPr="000A75D3">
        <w:rPr>
          <w:b/>
          <w:bCs/>
          <w:lang w:eastAsia="ja-JP"/>
        </w:rPr>
        <w:t>Conclusion:</w:t>
      </w:r>
      <w:r w:rsidRPr="00C02E10">
        <w:rPr>
          <w:lang w:eastAsia="ja-JP"/>
        </w:rPr>
        <w:t xml:space="preserve"> Smoking did not independently predict Long COVID, but may increase vulnerability indirectly through pre-existing long-standing illness or disability. (Copyright © 2025 The Author(s). Published by Elsevier Masson SAS.. All rights reserved.)</w:t>
      </w:r>
      <w:r w:rsidRPr="00C02E10">
        <w:rPr>
          <w:lang w:eastAsia="ja-JP"/>
        </w:rPr>
        <w:br/>
      </w:r>
      <w:r w:rsidRPr="00C02E10">
        <w:rPr>
          <w:lang w:eastAsia="ja-JP"/>
        </w:rPr>
        <w:br/>
      </w:r>
      <w:r w:rsidRPr="00C02E10">
        <w:rPr>
          <w:b/>
          <w:bCs/>
          <w:lang w:eastAsia="ja-JP"/>
        </w:rPr>
        <w:t>Access or request full text: </w:t>
      </w:r>
      <w:hyperlink r:id="rId48" w:tgtFrame="_blank" w:history="1">
        <w:r w:rsidRPr="00C02E10">
          <w:rPr>
            <w:rStyle w:val="Hyperlink"/>
            <w:lang w:eastAsia="ja-JP"/>
          </w:rPr>
          <w:t>https://libkey.io/10.1016/j.jeph.2025.203142</w:t>
        </w:r>
      </w:hyperlink>
      <w:r w:rsidRPr="00C02E10">
        <w:rPr>
          <w:lang w:eastAsia="ja-JP"/>
        </w:rPr>
        <w:br/>
      </w:r>
      <w:r w:rsidRPr="00C02E10">
        <w:rPr>
          <w:lang w:eastAsia="ja-JP"/>
        </w:rPr>
        <w:br/>
      </w:r>
      <w:r w:rsidRPr="00C02E10">
        <w:rPr>
          <w:b/>
          <w:bCs/>
          <w:lang w:eastAsia="ja-JP"/>
        </w:rPr>
        <w:t>URL: </w:t>
      </w:r>
      <w:hyperlink r:id="rId49" w:tgtFrame="_blank" w:history="1">
        <w:r w:rsidRPr="00C02E10">
          <w:rPr>
            <w:rStyle w:val="Hyperlink"/>
            <w:lang w:eastAsia="ja-JP"/>
          </w:rPr>
          <w:t>https://search.ebscohost.com/login.aspx?direct=true&amp;AuthType=sso&amp;db=mdc&amp;AN=41101103&amp;profid=ehost</w:t>
        </w:r>
      </w:hyperlink>
      <w:r w:rsidRPr="00C02E10">
        <w:rPr>
          <w:lang w:eastAsia="ja-JP"/>
        </w:rPr>
        <w:br/>
      </w:r>
    </w:p>
    <w:p w14:paraId="6FBB67C2" w14:textId="77777777" w:rsidR="00C02E10" w:rsidRPr="00C02E10" w:rsidRDefault="00C02E10" w:rsidP="00C02E10">
      <w:pPr>
        <w:rPr>
          <w:lang w:eastAsia="ja-JP"/>
        </w:rPr>
      </w:pPr>
      <w:bookmarkStart w:id="16" w:name="_Toc225423059"/>
      <w:r w:rsidRPr="000A75D3">
        <w:rPr>
          <w:rStyle w:val="Heading2Char"/>
        </w:rPr>
        <w:t>17. Patterns of long COVID symptoms among healthcare workers in the UK and variations by sociodemographic, clinical and occupational factors: a cross-sectional analysis of a nationwide study (UK-REACH)</w:t>
      </w:r>
      <w:bookmarkEnd w:id="16"/>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Al-Oraibi, A.;Martin, C. A.;Woolf, K.;Nellums, L. B.;Tarrant, C. and Pareek, M.</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Journal of the Royal Society of Medicine 118(12), pp. 387–406</w:t>
      </w:r>
      <w:r w:rsidRPr="00C02E10">
        <w:rPr>
          <w:lang w:eastAsia="ja-JP"/>
        </w:rPr>
        <w:br/>
      </w:r>
      <w:r w:rsidRPr="00C02E10">
        <w:rPr>
          <w:lang w:eastAsia="ja-JP"/>
        </w:rPr>
        <w:br/>
      </w:r>
      <w:r w:rsidRPr="00C02E10">
        <w:rPr>
          <w:b/>
          <w:bCs/>
          <w:lang w:eastAsia="ja-JP"/>
        </w:rPr>
        <w:t>Abstract: </w:t>
      </w:r>
      <w:r w:rsidRPr="000A75D3">
        <w:rPr>
          <w:b/>
          <w:bCs/>
          <w:lang w:eastAsia="ja-JP"/>
        </w:rPr>
        <w:t>Objectives:</w:t>
      </w:r>
      <w:r w:rsidRPr="00C02E10">
        <w:rPr>
          <w:lang w:eastAsia="ja-JP"/>
        </w:rPr>
        <w:t xml:space="preserve"> This study aimed to examine symptom patterns between healthcare workers (HCWs) with and without long COVID, identify the most common long COVID symptom groups and investigate how these symptom profiles vary across different ethnic groups, demographic characteristics, clinical factors and occupational roles in UK HCWS.; </w:t>
      </w:r>
      <w:r w:rsidRPr="000A75D3">
        <w:rPr>
          <w:b/>
          <w:bCs/>
          <w:lang w:eastAsia="ja-JP"/>
        </w:rPr>
        <w:t>Design:</w:t>
      </w:r>
      <w:r w:rsidRPr="00C02E10">
        <w:rPr>
          <w:lang w:eastAsia="ja-JP"/>
        </w:rPr>
        <w:t xml:space="preserve"> We conducted a cross-sectional study using data from the United Kingdom Research study into Ethnicity and COVID-19 outcomes in Healthcare workers (UK-REACH) cohort study. Data were collected electronically between October 2021 and October 2022.; </w:t>
      </w:r>
      <w:r w:rsidRPr="000A75D3">
        <w:rPr>
          <w:b/>
          <w:bCs/>
          <w:lang w:eastAsia="ja-JP"/>
        </w:rPr>
        <w:t>Setting:</w:t>
      </w:r>
      <w:r w:rsidRPr="00C02E10">
        <w:rPr>
          <w:lang w:eastAsia="ja-JP"/>
        </w:rPr>
        <w:t xml:space="preserve"> United Kingdom.; </w:t>
      </w:r>
      <w:r w:rsidRPr="00C02E10">
        <w:rPr>
          <w:lang w:eastAsia="ja-JP"/>
        </w:rPr>
        <w:lastRenderedPageBreak/>
        <w:t xml:space="preserve">Participants: Individuals aged 16 years or older, residing in the UK, working as HCWs or ancillary workers in a healthcare setting and/or registered with one of seven major UK healthcare professional regulators.; </w:t>
      </w:r>
      <w:r w:rsidRPr="000A75D3">
        <w:rPr>
          <w:b/>
          <w:bCs/>
          <w:lang w:eastAsia="ja-JP"/>
        </w:rPr>
        <w:t>Main Outcome Measures:</w:t>
      </w:r>
      <w:r w:rsidRPr="00C02E10">
        <w:rPr>
          <w:lang w:eastAsia="ja-JP"/>
        </w:rPr>
        <w:t xml:space="preserve"> Long COVID was defined as symptoms persisting for </w:t>
      </w:r>
      <w:r w:rsidRPr="00C02E10">
        <w:rPr>
          <w:rFonts w:ascii="Cambria Math" w:hAnsi="Cambria Math" w:cs="Cambria Math"/>
          <w:lang w:eastAsia="ja-JP"/>
        </w:rPr>
        <w:t>⩾</w:t>
      </w:r>
      <w:r w:rsidRPr="00C02E10">
        <w:rPr>
          <w:lang w:eastAsia="ja-JP"/>
        </w:rPr>
        <w:t xml:space="preserve">12 weeks following SARS-CoV-2 infection. Our primary outcome was the presence or absence of particular groups of long COVID symptoms. We collapsed 28 symptoms into seven groups: cardiopulmonary, gastrointestinal, musculoskeletal, neurocognitive/neurologic, upper respiratory tract, psychological/social and systemic.; </w:t>
      </w:r>
      <w:r w:rsidRPr="000A75D3">
        <w:rPr>
          <w:b/>
          <w:bCs/>
          <w:lang w:eastAsia="ja-JP"/>
        </w:rPr>
        <w:t>Results:</w:t>
      </w:r>
      <w:r w:rsidRPr="00C02E10">
        <w:rPr>
          <w:lang w:eastAsia="ja-JP"/>
        </w:rPr>
        <w:t xml:space="preserve"> Among 4033 HCWs with a history of COVID-19, those with long COVID (26.5%; 1067/4033) reported a higher prevalence of systemic, neurological and psychological symptoms compared with those without long COVID. Among those with long COVID, the most commonly reported symptom groups were neurocognitive/neurologic (63.4%), cardiopulmonary (40.0%) - highest among Asian HCWs at 45.6% - and systemic (54.6%), which particularly affected Black and Mixed ethnicities at 64.0% and 63.9%, respectively. In multivariable analyses, Asian HCWs had higher odds of experiencing cardiopulmonary symptoms (adjusted odds ratio (aOR): 1.62, 95% CI 1.04-2.51, p = 0.032), while female HCWs were more likely to experience gastrointestinal (aOR: 3.78, 95% CI 1.14-12.45, p = 0.029) and neurocognitive symptoms (aOR: 1.58, 95% CI 1.10-2.28, p = 0.014). Compared with those in medical roles, musculoskeletal symptoms were more commonly reported by those in nursing (aOR: 2.50, 95% CI 1.32-4.72, p = 0.005), allied health professional (aOR: 1.82, 95% CI 1.01-3.30, p = 0.048) and dental roles (aOR: 3.07, 95% CI 1.31-7.17, p = 0.010). Vaccination with two or three doses was protective against several symptom groups, including cardiopulmonary, musculoskeletal and neurocognitive symptoms.; </w:t>
      </w:r>
      <w:r w:rsidRPr="000A75D3">
        <w:rPr>
          <w:b/>
          <w:bCs/>
          <w:lang w:eastAsia="ja-JP"/>
        </w:rPr>
        <w:t>Conclusions:</w:t>
      </w:r>
      <w:r w:rsidRPr="00C02E10">
        <w:rPr>
          <w:lang w:eastAsia="ja-JP"/>
        </w:rPr>
        <w:t xml:space="preserve"> Our findings are the first to reveal distinct patterns in long COVID symptoms among HCWs with significant variations by ethnicity, sex and occupational role. These findings emphasise the need for targeted support strategies and workplace adjustments that consider both occupation-specific risks and individual sociodemographic factors.</w:t>
      </w:r>
      <w:r w:rsidRPr="00C02E10">
        <w:rPr>
          <w:lang w:eastAsia="ja-JP"/>
        </w:rPr>
        <w:br/>
      </w:r>
      <w:r w:rsidRPr="00C02E10">
        <w:rPr>
          <w:lang w:eastAsia="ja-JP"/>
        </w:rPr>
        <w:br/>
      </w:r>
      <w:r w:rsidRPr="00C02E10">
        <w:rPr>
          <w:b/>
          <w:bCs/>
          <w:lang w:eastAsia="ja-JP"/>
        </w:rPr>
        <w:t>Access or request full text: </w:t>
      </w:r>
      <w:hyperlink r:id="rId50" w:tgtFrame="_blank" w:history="1">
        <w:r w:rsidRPr="00C02E10">
          <w:rPr>
            <w:rStyle w:val="Hyperlink"/>
            <w:lang w:eastAsia="ja-JP"/>
          </w:rPr>
          <w:t>https://libkey.io/10.1177/01410768251389692</w:t>
        </w:r>
      </w:hyperlink>
      <w:r w:rsidRPr="00C02E10">
        <w:rPr>
          <w:lang w:eastAsia="ja-JP"/>
        </w:rPr>
        <w:br/>
      </w:r>
      <w:r w:rsidRPr="00C02E10">
        <w:rPr>
          <w:lang w:eastAsia="ja-JP"/>
        </w:rPr>
        <w:br/>
      </w:r>
      <w:r w:rsidRPr="00C02E10">
        <w:rPr>
          <w:b/>
          <w:bCs/>
          <w:lang w:eastAsia="ja-JP"/>
        </w:rPr>
        <w:t>URL: </w:t>
      </w:r>
      <w:hyperlink r:id="rId51" w:tgtFrame="_blank" w:history="1">
        <w:r w:rsidRPr="00C02E10">
          <w:rPr>
            <w:rStyle w:val="Hyperlink"/>
            <w:lang w:eastAsia="ja-JP"/>
          </w:rPr>
          <w:t>https://search.ebscohost.com/login.aspx?direct=true&amp;AuthType=sso&amp;db=mdc&amp;AN=41359411&amp;profid=ehost</w:t>
        </w:r>
      </w:hyperlink>
      <w:r w:rsidRPr="00C02E10">
        <w:rPr>
          <w:lang w:eastAsia="ja-JP"/>
        </w:rPr>
        <w:br/>
      </w:r>
    </w:p>
    <w:p w14:paraId="03887511" w14:textId="77777777" w:rsidR="00C02E10" w:rsidRPr="00C02E10" w:rsidRDefault="00C02E10" w:rsidP="00C02E10">
      <w:pPr>
        <w:rPr>
          <w:lang w:eastAsia="ja-JP"/>
        </w:rPr>
      </w:pPr>
      <w:bookmarkStart w:id="17" w:name="_Toc225423060"/>
      <w:r w:rsidRPr="000A75D3">
        <w:rPr>
          <w:rStyle w:val="Heading2Char"/>
        </w:rPr>
        <w:t>18. Long COVID Trial Explores Anti-Inflammatory Treatment</w:t>
      </w:r>
      <w:bookmarkEnd w:id="17"/>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Anderer, S.</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JAMA 334(21), pp. 1875–1876</w:t>
      </w:r>
      <w:r w:rsidRPr="00C02E10">
        <w:rPr>
          <w:lang w:eastAsia="ja-JP"/>
        </w:rPr>
        <w:br/>
      </w:r>
      <w:r w:rsidRPr="00C02E10">
        <w:rPr>
          <w:lang w:eastAsia="ja-JP"/>
        </w:rPr>
        <w:br/>
      </w:r>
      <w:r w:rsidRPr="00C02E10">
        <w:rPr>
          <w:b/>
          <w:bCs/>
          <w:lang w:eastAsia="ja-JP"/>
        </w:rPr>
        <w:t>Access or request full text: </w:t>
      </w:r>
      <w:hyperlink r:id="rId52" w:tgtFrame="_blank" w:history="1">
        <w:r w:rsidRPr="00C02E10">
          <w:rPr>
            <w:rStyle w:val="Hyperlink"/>
            <w:lang w:eastAsia="ja-JP"/>
          </w:rPr>
          <w:t>https://libkey.io/10.1001/jama.2025.17537</w:t>
        </w:r>
      </w:hyperlink>
      <w:r w:rsidRPr="00C02E10">
        <w:rPr>
          <w:lang w:eastAsia="ja-JP"/>
        </w:rPr>
        <w:br/>
      </w:r>
      <w:r w:rsidRPr="00C02E10">
        <w:rPr>
          <w:lang w:eastAsia="ja-JP"/>
        </w:rPr>
        <w:br/>
      </w:r>
      <w:r w:rsidRPr="00C02E10">
        <w:rPr>
          <w:b/>
          <w:bCs/>
          <w:lang w:eastAsia="ja-JP"/>
        </w:rPr>
        <w:t>URL: </w:t>
      </w:r>
      <w:hyperlink r:id="rId53" w:tgtFrame="_blank" w:history="1">
        <w:r w:rsidRPr="00C02E10">
          <w:rPr>
            <w:rStyle w:val="Hyperlink"/>
            <w:lang w:eastAsia="ja-JP"/>
          </w:rPr>
          <w:t>https://search.ebscohost.com/login.aspx?direct=true&amp;AuthType=sso&amp;db=mdc&amp;AN=41171293&amp;profid=ehost</w:t>
        </w:r>
      </w:hyperlink>
      <w:r w:rsidRPr="00C02E10">
        <w:rPr>
          <w:lang w:eastAsia="ja-JP"/>
        </w:rPr>
        <w:br/>
      </w:r>
    </w:p>
    <w:p w14:paraId="24FFBCC2" w14:textId="77777777" w:rsidR="00C02E10" w:rsidRPr="00C02E10" w:rsidRDefault="00C02E10" w:rsidP="00C02E10">
      <w:pPr>
        <w:rPr>
          <w:lang w:eastAsia="ja-JP"/>
        </w:rPr>
      </w:pPr>
      <w:bookmarkStart w:id="18" w:name="_Toc225423061"/>
      <w:r w:rsidRPr="000A75D3">
        <w:rPr>
          <w:rStyle w:val="Heading2Char"/>
        </w:rPr>
        <w:lastRenderedPageBreak/>
        <w:t>19. The safety, physiological response and repeatability of the incremental shuttle walk test in survivors of COVID-19</w:t>
      </w:r>
      <w:bookmarkEnd w:id="18"/>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Baldwin, Molly M.;Daynes, Enya;Karsanji, Urvee;McAuley, Hamish J. C.;Bishop, Nicolette C.;Bolton, Charlotte E.;Man, William D. -C;Vogiatzis, Ioannis;Chalmers, James D.;Ho, Ling-Pei;Horsley, Alex;Marks, Michael;Poinasamy, Krisnah;Raman, Betty;Leavy, Olivia C.;Richardson, Matthew;Elneima, Omer;Shikotra, Aarti;Singapuri, Amisha;Sereno, Marco, et al</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ERJ Open Research 11(6)</w:t>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The incremental shuttle walk test (ISWT) may be a valuable tool for measuring exercise tolerance in patients after a hospital admission with COVID-19. However, the safety, physiological response and repeatability of the ISWT are unknown in this cohort. The present study aimed to explore the properties of this test using the Post-Hospital COVID-19 (PHOSP-COVID) study.; </w:t>
      </w:r>
      <w:r w:rsidRPr="000A75D3">
        <w:rPr>
          <w:b/>
          <w:bCs/>
          <w:lang w:eastAsia="ja-JP"/>
        </w:rPr>
        <w:t>Methods:</w:t>
      </w:r>
      <w:r w:rsidRPr="00C02E10">
        <w:rPr>
          <w:lang w:eastAsia="ja-JP"/>
        </w:rPr>
        <w:t xml:space="preserve"> Participants performed two ISWTs, with a 30-min rest between tests, at 5 and 12</w:t>
      </w:r>
      <w:r w:rsidRPr="00C02E10">
        <w:rPr>
          <w:rFonts w:ascii="Arial" w:hAnsi="Arial" w:cs="Arial"/>
          <w:lang w:eastAsia="ja-JP"/>
        </w:rPr>
        <w:t> </w:t>
      </w:r>
      <w:r w:rsidRPr="00C02E10">
        <w:rPr>
          <w:lang w:eastAsia="ja-JP"/>
        </w:rPr>
        <w:t xml:space="preserve">months post-hospital discharge for COVID-19. Heart rate and fingertip peripheral oxygen saturation were recorded pre- and post-test. Reasons for test termination were noted.; </w:t>
      </w:r>
      <w:r w:rsidRPr="000A75D3">
        <w:rPr>
          <w:b/>
          <w:bCs/>
          <w:lang w:eastAsia="ja-JP"/>
        </w:rPr>
        <w:t>Results:</w:t>
      </w:r>
      <w:r w:rsidRPr="00C02E10">
        <w:rPr>
          <w:lang w:eastAsia="ja-JP"/>
        </w:rPr>
        <w:t xml:space="preserve"> 1593 individuals (median (interquartile range) age 58 (50-66)</w:t>
      </w:r>
      <w:r w:rsidRPr="00C02E10">
        <w:rPr>
          <w:rFonts w:ascii="Arial" w:hAnsi="Arial" w:cs="Arial"/>
          <w:lang w:eastAsia="ja-JP"/>
        </w:rPr>
        <w:t> </w:t>
      </w:r>
      <w:r w:rsidRPr="00C02E10">
        <w:rPr>
          <w:lang w:eastAsia="ja-JP"/>
        </w:rPr>
        <w:t>years and body mass index 31.2 (27.6-35.8)</w:t>
      </w:r>
      <w:r w:rsidRPr="00C02E10">
        <w:rPr>
          <w:rFonts w:ascii="Arial" w:hAnsi="Arial" w:cs="Arial"/>
          <w:lang w:eastAsia="ja-JP"/>
        </w:rPr>
        <w:t> </w:t>
      </w:r>
      <w:r w:rsidRPr="00C02E10">
        <w:rPr>
          <w:lang w:eastAsia="ja-JP"/>
        </w:rPr>
        <w:t>kg</w:t>
      </w:r>
      <w:r w:rsidRPr="00C02E10">
        <w:rPr>
          <w:rFonts w:ascii="Aptos" w:hAnsi="Aptos" w:cs="Aptos"/>
          <w:lang w:eastAsia="ja-JP"/>
        </w:rPr>
        <w:t>·</w:t>
      </w:r>
      <w:r w:rsidRPr="00C02E10">
        <w:rPr>
          <w:lang w:eastAsia="ja-JP"/>
        </w:rPr>
        <w:t>m- 2; 967 (60.7%) males) performed an ISWT; two tests were performed by 1034 and 390 participants at the 5- and 12-month visit, respectively. At 5</w:t>
      </w:r>
      <w:r w:rsidRPr="00C02E10">
        <w:rPr>
          <w:rFonts w:ascii="Arial" w:hAnsi="Arial" w:cs="Arial"/>
          <w:lang w:eastAsia="ja-JP"/>
        </w:rPr>
        <w:t> </w:t>
      </w:r>
      <w:r w:rsidRPr="00C02E10">
        <w:rPr>
          <w:lang w:eastAsia="ja-JP"/>
        </w:rPr>
        <w:t>months post-discharge, six patients (0.4%) had an adverse event and the most common reason contributing to test termination was breathlessness (826 (54.2%) participants). 336/1470 (22.9%) participants experienced exertional desaturation. Distance walked was greater in the second ISWT compared to the first ISWT at 5 and 12</w:t>
      </w:r>
      <w:r w:rsidRPr="00C02E10">
        <w:rPr>
          <w:rFonts w:ascii="Arial" w:hAnsi="Arial" w:cs="Arial"/>
          <w:lang w:eastAsia="ja-JP"/>
        </w:rPr>
        <w:t> </w:t>
      </w:r>
      <w:r w:rsidRPr="00C02E10">
        <w:rPr>
          <w:lang w:eastAsia="ja-JP"/>
        </w:rPr>
        <w:t>months post-discharge (mean</w:t>
      </w:r>
      <w:r w:rsidRPr="00C02E10">
        <w:rPr>
          <w:rFonts w:ascii="Aptos" w:hAnsi="Aptos" w:cs="Aptos"/>
          <w:lang w:eastAsia="ja-JP"/>
        </w:rPr>
        <w:t>±</w:t>
      </w:r>
      <w:r w:rsidRPr="00C02E10">
        <w:rPr>
          <w:lang w:eastAsia="ja-JP"/>
        </w:rPr>
        <w:t>sd difference: 5</w:t>
      </w:r>
      <w:r w:rsidRPr="00C02E10">
        <w:rPr>
          <w:rFonts w:ascii="Arial" w:hAnsi="Arial" w:cs="Arial"/>
          <w:lang w:eastAsia="ja-JP"/>
        </w:rPr>
        <w:t> </w:t>
      </w:r>
      <w:r w:rsidRPr="00C02E10">
        <w:rPr>
          <w:lang w:eastAsia="ja-JP"/>
        </w:rPr>
        <w:t>months: 19</w:t>
      </w:r>
      <w:r w:rsidRPr="00C02E10">
        <w:rPr>
          <w:rFonts w:ascii="Aptos" w:hAnsi="Aptos" w:cs="Aptos"/>
          <w:lang w:eastAsia="ja-JP"/>
        </w:rPr>
        <w:t>±</w:t>
      </w:r>
      <w:r w:rsidRPr="00C02E10">
        <w:rPr>
          <w:lang w:eastAsia="ja-JP"/>
        </w:rPr>
        <w:t>94</w:t>
      </w:r>
      <w:r w:rsidRPr="00C02E10">
        <w:rPr>
          <w:rFonts w:ascii="Arial" w:hAnsi="Arial" w:cs="Arial"/>
          <w:lang w:eastAsia="ja-JP"/>
        </w:rPr>
        <w:t> </w:t>
      </w:r>
      <w:r w:rsidRPr="00C02E10">
        <w:rPr>
          <w:lang w:eastAsia="ja-JP"/>
        </w:rPr>
        <w:t>m; 12</w:t>
      </w:r>
      <w:r w:rsidRPr="00C02E10">
        <w:rPr>
          <w:rFonts w:ascii="Arial" w:hAnsi="Arial" w:cs="Arial"/>
          <w:lang w:eastAsia="ja-JP"/>
        </w:rPr>
        <w:t> </w:t>
      </w:r>
      <w:r w:rsidRPr="00C02E10">
        <w:rPr>
          <w:lang w:eastAsia="ja-JP"/>
        </w:rPr>
        <w:t>months: 11</w:t>
      </w:r>
      <w:r w:rsidRPr="00C02E10">
        <w:rPr>
          <w:rFonts w:ascii="Aptos" w:hAnsi="Aptos" w:cs="Aptos"/>
          <w:lang w:eastAsia="ja-JP"/>
        </w:rPr>
        <w:t>±</w:t>
      </w:r>
      <w:r w:rsidRPr="00C02E10">
        <w:rPr>
          <w:lang w:eastAsia="ja-JP"/>
        </w:rPr>
        <w:t>80</w:t>
      </w:r>
      <w:r w:rsidRPr="00C02E10">
        <w:rPr>
          <w:rFonts w:ascii="Arial" w:hAnsi="Arial" w:cs="Arial"/>
          <w:lang w:eastAsia="ja-JP"/>
        </w:rPr>
        <w:t> </w:t>
      </w:r>
      <w:r w:rsidRPr="00C02E10">
        <w:rPr>
          <w:lang w:eastAsia="ja-JP"/>
        </w:rPr>
        <w:t>m; p&lt;0.05), with an intraclass correlation coefficient estimate of 0.96 (95% CI 0.95-0.97) at 5</w:t>
      </w:r>
      <w:r w:rsidRPr="00C02E10">
        <w:rPr>
          <w:rFonts w:ascii="Arial" w:hAnsi="Arial" w:cs="Arial"/>
          <w:lang w:eastAsia="ja-JP"/>
        </w:rPr>
        <w:t> </w:t>
      </w:r>
      <w:r w:rsidRPr="00C02E10">
        <w:rPr>
          <w:lang w:eastAsia="ja-JP"/>
        </w:rPr>
        <w:t>months and 0.97 (95% CI 0.96-0.97) at 12</w:t>
      </w:r>
      <w:r w:rsidRPr="00C02E10">
        <w:rPr>
          <w:rFonts w:ascii="Arial" w:hAnsi="Arial" w:cs="Arial"/>
          <w:lang w:eastAsia="ja-JP"/>
        </w:rPr>
        <w:t> </w:t>
      </w:r>
      <w:r w:rsidRPr="00C02E10">
        <w:rPr>
          <w:lang w:eastAsia="ja-JP"/>
        </w:rPr>
        <w:t xml:space="preserve">months.; </w:t>
      </w:r>
      <w:r w:rsidRPr="000A75D3">
        <w:rPr>
          <w:b/>
          <w:bCs/>
          <w:lang w:eastAsia="ja-JP"/>
        </w:rPr>
        <w:t>Conclusions:</w:t>
      </w:r>
      <w:r w:rsidRPr="00C02E10">
        <w:rPr>
          <w:lang w:eastAsia="ja-JP"/>
        </w:rPr>
        <w:t xml:space="preserve"> The ISWT appeared to be safe in this large cohort, supporting use of this field walking test for this population in clinical and research settings. A familiarisation test is recommended, with further study needed to determine the number of familiarisation tests required to achieve acceptable within-day repeatability. (Copyright ©The authors 2025.)</w:t>
      </w:r>
      <w:r w:rsidRPr="00C02E10">
        <w:rPr>
          <w:lang w:eastAsia="ja-JP"/>
        </w:rPr>
        <w:br/>
      </w:r>
      <w:r w:rsidRPr="00C02E10">
        <w:rPr>
          <w:lang w:eastAsia="ja-JP"/>
        </w:rPr>
        <w:br/>
      </w:r>
      <w:r w:rsidRPr="00C02E10">
        <w:rPr>
          <w:b/>
          <w:bCs/>
          <w:lang w:eastAsia="ja-JP"/>
        </w:rPr>
        <w:t>Access or request full text: </w:t>
      </w:r>
      <w:hyperlink r:id="rId54" w:tgtFrame="_blank" w:history="1">
        <w:r w:rsidRPr="00C02E10">
          <w:rPr>
            <w:rStyle w:val="Hyperlink"/>
            <w:lang w:eastAsia="ja-JP"/>
          </w:rPr>
          <w:t>https://libkey.io/10.1183/23120541.00089-2025</w:t>
        </w:r>
      </w:hyperlink>
      <w:r w:rsidRPr="00C02E10">
        <w:rPr>
          <w:lang w:eastAsia="ja-JP"/>
        </w:rPr>
        <w:br/>
      </w:r>
      <w:r w:rsidRPr="00C02E10">
        <w:rPr>
          <w:lang w:eastAsia="ja-JP"/>
        </w:rPr>
        <w:br/>
      </w:r>
      <w:r w:rsidRPr="00C02E10">
        <w:rPr>
          <w:b/>
          <w:bCs/>
          <w:lang w:eastAsia="ja-JP"/>
        </w:rPr>
        <w:t>URL: </w:t>
      </w:r>
      <w:hyperlink r:id="rId55" w:tgtFrame="_blank" w:history="1">
        <w:r w:rsidRPr="00C02E10">
          <w:rPr>
            <w:rStyle w:val="Hyperlink"/>
            <w:lang w:eastAsia="ja-JP"/>
          </w:rPr>
          <w:t>https://search.ebscohost.com/login.aspx?direct=true&amp;AuthType=sso&amp;db=mdc&amp;AN=41403426&amp;profid=ehost</w:t>
        </w:r>
      </w:hyperlink>
      <w:r w:rsidRPr="00C02E10">
        <w:rPr>
          <w:lang w:eastAsia="ja-JP"/>
        </w:rPr>
        <w:br/>
      </w:r>
    </w:p>
    <w:p w14:paraId="01F91F12" w14:textId="77777777" w:rsidR="00C02E10" w:rsidRPr="00C02E10" w:rsidRDefault="00C02E10" w:rsidP="00C02E10">
      <w:pPr>
        <w:rPr>
          <w:lang w:eastAsia="ja-JP"/>
        </w:rPr>
      </w:pPr>
      <w:bookmarkStart w:id="19" w:name="_Toc225423062"/>
      <w:r w:rsidRPr="000A75D3">
        <w:rPr>
          <w:rStyle w:val="Heading2Char"/>
        </w:rPr>
        <w:t>20. Clinical and cost-effectiveness of diverse posthospitalisation pathways for COVID-19: a UK evaluation using the PHOSP-COVID cohort</w:t>
      </w:r>
      <w:bookmarkEnd w:id="19"/>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xml:space="preserve"> Briggs, Andrew H.;Ibbetson, Andrew;Walters, Archie;Houchen-Wolloff, Linzy;Armstrong, Natalie;Emerson, Tristan;Gill, Rhyan;Hastie, Claire;Little, Paul;Overton, Charlotte;Pimm, John;Poinasamy, Krisnah;Singh, Sally;Walker, Samantha;Leavy, Olivia C.;Richardson, Matthew;Elneima, Omer;McAuley, </w:t>
      </w:r>
      <w:r w:rsidRPr="00C02E10">
        <w:rPr>
          <w:lang w:eastAsia="ja-JP"/>
        </w:rPr>
        <w:lastRenderedPageBreak/>
        <w:t>Hamish;Shikotra, Aarti;Singapuri, Amisha, et al</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BMJ Open Respiratory Research 12(1)</w:t>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Long covid has emerged as a complex health condition for millions of people worldwide following the COVID-19 pandemic. Previously, we have categorised healthcare pathways for patients after discharge from hospital with COVID-19 across 45 UK sites. The aim of this work was to estimate the clinical and cost-effectiveness of these pathways.; </w:t>
      </w:r>
      <w:r w:rsidRPr="000A75D3">
        <w:rPr>
          <w:b/>
          <w:bCs/>
          <w:lang w:eastAsia="ja-JP"/>
        </w:rPr>
        <w:t>Methods:</w:t>
      </w:r>
      <w:r w:rsidRPr="00C02E10">
        <w:rPr>
          <w:lang w:eastAsia="ja-JP"/>
        </w:rPr>
        <w:t xml:space="preserve"> We examined prospectively collected data from 1013 patients at 12 months postdischarge on whether they felt fully recovered (self-report), number of newly diagnosed conditions (NDC), quality of life (EuroQoL-five dimension-five level (EQ-5D-5L) utility score compared with pre-COVID estimate) and healthcare resource costs (healthcare records). An analysis of the cost-effectiveness was performed by combining the healthcare resource cost and 1-year EQ-5D (giving a quality-adjusted life-year (QALY)) using statistical models that accounted for observed confounding.; </w:t>
      </w:r>
      <w:r w:rsidRPr="000A75D3">
        <w:rPr>
          <w:b/>
          <w:bCs/>
          <w:lang w:eastAsia="ja-JP"/>
        </w:rPr>
        <w:t>Results:</w:t>
      </w:r>
      <w:r w:rsidRPr="00C02E10">
        <w:rPr>
          <w:lang w:eastAsia="ja-JP"/>
        </w:rPr>
        <w:t xml:space="preserve"> At 1 year, 29% of participants felt fully recovered, and 41% of patients had an NDC. The most comprehensive services, where all patients could potentially access assessment, rehabilitation and mental health services, were more clinically effective when compared with either no service or light touch services (mean (SE) QALY 0.789 (0.012) vs 0.725 (0.026)), with an estimated cost per QALY of £1700 (95% uncertainty interval: dominated to £24 800).; </w:t>
      </w:r>
      <w:r w:rsidRPr="000A75D3">
        <w:rPr>
          <w:b/>
          <w:bCs/>
          <w:lang w:eastAsia="ja-JP"/>
        </w:rPr>
        <w:t>Conclusion:</w:t>
      </w:r>
      <w:r w:rsidRPr="00C02E10">
        <w:rPr>
          <w:lang w:eastAsia="ja-JP"/>
        </w:rPr>
        <w:t xml:space="preserve"> Our analysis supports the need for proactive, stratified, comprehensive follow-up, particularly assessment and rehabilitation for adults after hospitalisation with COVID-19, showing these services are likely to be both clinically and cost-effective according to commonly accepted thresholds. (© Author(s) (or their employer(s)) 2025. Re-use permitted under CC BY. Published by BMJ Group.)</w:t>
      </w:r>
      <w:r w:rsidRPr="00C02E10">
        <w:rPr>
          <w:lang w:eastAsia="ja-JP"/>
        </w:rPr>
        <w:br/>
      </w:r>
      <w:r w:rsidRPr="00C02E10">
        <w:rPr>
          <w:lang w:eastAsia="ja-JP"/>
        </w:rPr>
        <w:br/>
      </w:r>
      <w:r w:rsidRPr="00C02E10">
        <w:rPr>
          <w:b/>
          <w:bCs/>
          <w:lang w:eastAsia="ja-JP"/>
        </w:rPr>
        <w:t>Access or request full text: </w:t>
      </w:r>
      <w:hyperlink r:id="rId56" w:tgtFrame="_blank" w:history="1">
        <w:r w:rsidRPr="00C02E10">
          <w:rPr>
            <w:rStyle w:val="Hyperlink"/>
            <w:lang w:eastAsia="ja-JP"/>
          </w:rPr>
          <w:t>https://libkey.io/10.1136/bmjresp-2025-003224</w:t>
        </w:r>
      </w:hyperlink>
      <w:r w:rsidRPr="00C02E10">
        <w:rPr>
          <w:lang w:eastAsia="ja-JP"/>
        </w:rPr>
        <w:br/>
      </w:r>
      <w:r w:rsidRPr="00C02E10">
        <w:rPr>
          <w:lang w:eastAsia="ja-JP"/>
        </w:rPr>
        <w:br/>
      </w:r>
      <w:r w:rsidRPr="00C02E10">
        <w:rPr>
          <w:b/>
          <w:bCs/>
          <w:lang w:eastAsia="ja-JP"/>
        </w:rPr>
        <w:t>URL: </w:t>
      </w:r>
      <w:hyperlink r:id="rId57" w:tgtFrame="_blank" w:history="1">
        <w:r w:rsidRPr="00C02E10">
          <w:rPr>
            <w:rStyle w:val="Hyperlink"/>
            <w:lang w:eastAsia="ja-JP"/>
          </w:rPr>
          <w:t>https://search.ebscohost.com/login.aspx?direct=true&amp;AuthType=sso&amp;db=mdc&amp;AN=41173504&amp;profid=ehost</w:t>
        </w:r>
      </w:hyperlink>
      <w:r w:rsidRPr="00C02E10">
        <w:rPr>
          <w:lang w:eastAsia="ja-JP"/>
        </w:rPr>
        <w:br/>
      </w:r>
    </w:p>
    <w:p w14:paraId="4D2998AE" w14:textId="77777777" w:rsidR="00C02E10" w:rsidRPr="00C02E10" w:rsidRDefault="00C02E10" w:rsidP="00C02E10">
      <w:pPr>
        <w:rPr>
          <w:lang w:eastAsia="ja-JP"/>
        </w:rPr>
      </w:pPr>
      <w:bookmarkStart w:id="20" w:name="_Toc225423063"/>
      <w:r w:rsidRPr="000A75D3">
        <w:rPr>
          <w:rStyle w:val="Heading2Char"/>
        </w:rPr>
        <w:t>21. Challenges of Inclusion: A Population-Based Interview Study of Long Covid</w:t>
      </w:r>
      <w:bookmarkEnd w:id="20"/>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Cooper, E.;Lound, A.;Jones, K.;Bruton, J.;Day, S.;Atchison, C. J.;Eccles, C.;Piper, A.;Cooke, G. S.;Chadeau-Hyam, M.;Elliott, P. and Ward, H.</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28(5), pp. e70428</w:t>
      </w:r>
      <w:r w:rsidRPr="00C02E10">
        <w:rPr>
          <w:lang w:eastAsia="ja-JP"/>
        </w:rPr>
        <w:br/>
      </w:r>
      <w:r w:rsidRPr="00C02E10">
        <w:rPr>
          <w:lang w:eastAsia="ja-JP"/>
        </w:rPr>
        <w:br/>
      </w:r>
      <w:r w:rsidRPr="00C02E10">
        <w:rPr>
          <w:b/>
          <w:bCs/>
          <w:lang w:eastAsia="ja-JP"/>
        </w:rPr>
        <w:t>Abstract: </w:t>
      </w:r>
      <w:r w:rsidRPr="000A75D3">
        <w:rPr>
          <w:b/>
          <w:bCs/>
          <w:lang w:eastAsia="ja-JP"/>
        </w:rPr>
        <w:t>Introduction:</w:t>
      </w:r>
      <w:r w:rsidRPr="00C02E10">
        <w:rPr>
          <w:lang w:eastAsia="ja-JP"/>
        </w:rPr>
        <w:t xml:space="preserve"> People with long Covid report a wide range of symptoms and inconsistent responses when seeking clinical diagnosis and support. Much of the qualitative research on long Covid has been based on people attending specialist clinical services or who have accessed support groups. We aimed to understand the varied experiences of persistent symptoms following Covid-19 and the impact on the lives of </w:t>
      </w:r>
      <w:r w:rsidRPr="00C02E10">
        <w:rPr>
          <w:lang w:eastAsia="ja-JP"/>
        </w:rPr>
        <w:lastRenderedPageBreak/>
        <w:t xml:space="preserve">people affected.; </w:t>
      </w:r>
      <w:r w:rsidRPr="000A75D3">
        <w:rPr>
          <w:b/>
          <w:bCs/>
          <w:lang w:eastAsia="ja-JP"/>
        </w:rPr>
        <w:t>Methods:</w:t>
      </w:r>
      <w:r w:rsidRPr="00C02E10">
        <w:rPr>
          <w:lang w:eastAsia="ja-JP"/>
        </w:rPr>
        <w:t xml:space="preserve"> Qualitative interview study nested within the large, community-based REal-time Assessment of Community Transmission (REACT) study in England. Participants reporting persistent symptoms following Covid-19 were asked for consent to be contacted about a follow-up interview. We then purposively sampled by age, gender, ethnicity and symptom severity and conducted 60 interviews. Analysis was carried out using a reflexive thematic analysis approach.; </w:t>
      </w:r>
      <w:r w:rsidRPr="000A75D3">
        <w:rPr>
          <w:b/>
          <w:bCs/>
          <w:lang w:eastAsia="ja-JP"/>
        </w:rPr>
        <w:t>Results:</w:t>
      </w:r>
      <w:r w:rsidRPr="00C02E10">
        <w:rPr>
          <w:lang w:eastAsia="ja-JP"/>
        </w:rPr>
        <w:t xml:space="preserve"> Participants were an ethnically diverse group aged between 18 and 80 years who reported symptoms following Covid-19 for between a few months and more than 2 years. Many had not accessed clinical care or specific long Covid support, and some did not identify with the category of long Covid, rendering their experiences largely invisible. Participants highlighted the ways in which they self-manage symptoms within this context, and the varied burden of coping with ongoing health problems.; </w:t>
      </w:r>
      <w:r w:rsidRPr="000A75D3">
        <w:rPr>
          <w:b/>
          <w:bCs/>
          <w:lang w:eastAsia="ja-JP"/>
        </w:rPr>
        <w:t>Conclusion:</w:t>
      </w:r>
      <w:r w:rsidRPr="00C02E10">
        <w:rPr>
          <w:lang w:eastAsia="ja-JP"/>
        </w:rPr>
        <w:t xml:space="preserve"> This diverse sample of people with long Covid report a range of challenges managing this emerging and contested condition, with uncertainty affecting their own understanding and the validation they receive from professionals, family and friends. These challenges intersect with others, such as racism, and are compounded by a lack of specific resources for long Covid as well as over-stretched health services in the United Kingdom. Nevertheless, people report a variety of strategies in managing their symptoms, seeking information and support from a range of sources.; </w:t>
      </w:r>
      <w:r w:rsidRPr="000A75D3">
        <w:rPr>
          <w:b/>
          <w:bCs/>
          <w:lang w:eastAsia="ja-JP"/>
        </w:rPr>
        <w:t>Patient or Public Contribution</w:t>
      </w:r>
      <w:r w:rsidRPr="00C02E10">
        <w:rPr>
          <w:lang w:eastAsia="ja-JP"/>
        </w:rPr>
        <w:t>: Study design, analysis and drafting of paper informed by Patient Advisory Group. (© 2025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58" w:tgtFrame="_blank" w:history="1">
        <w:r w:rsidRPr="00C02E10">
          <w:rPr>
            <w:rStyle w:val="Hyperlink"/>
            <w:lang w:eastAsia="ja-JP"/>
          </w:rPr>
          <w:t>https://libkey.io/10.1111/hex.70428</w:t>
        </w:r>
      </w:hyperlink>
      <w:r w:rsidRPr="00C02E10">
        <w:rPr>
          <w:lang w:eastAsia="ja-JP"/>
        </w:rPr>
        <w:br/>
      </w:r>
      <w:r w:rsidRPr="00C02E10">
        <w:rPr>
          <w:lang w:eastAsia="ja-JP"/>
        </w:rPr>
        <w:br/>
      </w:r>
      <w:r w:rsidRPr="00C02E10">
        <w:rPr>
          <w:b/>
          <w:bCs/>
          <w:lang w:eastAsia="ja-JP"/>
        </w:rPr>
        <w:t>URL: </w:t>
      </w:r>
      <w:hyperlink r:id="rId59" w:tgtFrame="_blank" w:history="1">
        <w:r w:rsidRPr="00C02E10">
          <w:rPr>
            <w:rStyle w:val="Hyperlink"/>
            <w:lang w:eastAsia="ja-JP"/>
          </w:rPr>
          <w:t>https://search.ebscohost.com/login.aspx?direct=true&amp;AuthType=sso&amp;db=mdc&amp;AN=40932810&amp;profid=ehost</w:t>
        </w:r>
      </w:hyperlink>
      <w:r w:rsidRPr="00C02E10">
        <w:rPr>
          <w:lang w:eastAsia="ja-JP"/>
        </w:rPr>
        <w:br/>
      </w:r>
    </w:p>
    <w:p w14:paraId="4FD32C52" w14:textId="77777777" w:rsidR="00C02E10" w:rsidRPr="00C02E10" w:rsidRDefault="00C02E10" w:rsidP="00C02E10">
      <w:pPr>
        <w:rPr>
          <w:lang w:eastAsia="ja-JP"/>
        </w:rPr>
      </w:pPr>
      <w:bookmarkStart w:id="21" w:name="_Toc225423064"/>
      <w:r w:rsidRPr="000A75D3">
        <w:rPr>
          <w:rStyle w:val="Heading2Char"/>
        </w:rPr>
        <w:t>22. Co-creating a social science research agenda for Long Covid</w:t>
      </w:r>
      <w:bookmarkEnd w:id="21"/>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Cousins, Oonagh;Jokela-Pansini, Maaret;Alwan, Nisreen A.;Barnard, Ella;Dainow, Jo;Dalton, Caroline;Davies, Gail;Faghy, Mark A.;Gilmour, Eileen;Patel, Ian;Sherwood, Ondine;Westerhof, Lotus and Greenhough, Beth</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Frontiers in Public Health 13, pp. 1654488</w:t>
      </w:r>
      <w:r w:rsidRPr="00C02E10">
        <w:rPr>
          <w:lang w:eastAsia="ja-JP"/>
        </w:rPr>
        <w:br/>
      </w:r>
      <w:r w:rsidRPr="00C02E10">
        <w:rPr>
          <w:lang w:eastAsia="ja-JP"/>
        </w:rPr>
        <w:br/>
      </w:r>
      <w:r w:rsidRPr="00C02E10">
        <w:rPr>
          <w:b/>
          <w:bCs/>
          <w:lang w:eastAsia="ja-JP"/>
        </w:rPr>
        <w:t>Abstract: </w:t>
      </w:r>
      <w:r w:rsidRPr="000A75D3">
        <w:rPr>
          <w:b/>
          <w:bCs/>
          <w:lang w:eastAsia="ja-JP"/>
        </w:rPr>
        <w:t>Introduction:</w:t>
      </w:r>
      <w:r w:rsidRPr="00C02E10">
        <w:rPr>
          <w:lang w:eastAsia="ja-JP"/>
        </w:rPr>
        <w:t xml:space="preserve"> Our objective was to understand how social scientific research could best address the needs and concerns of patients, families, carers, healthcare professionals, academics, private and public sector professionals, and volunteers from Long Covid charities and support groups and people with lived experience of Long Covid. We worked with different stakeholders to develop a list of research priorities that particularly focused on social science as this is where our collective expertise lies, but similar methods could also be used to set research priorities in the natural sciences, medicine or the humanities.; </w:t>
      </w:r>
      <w:r w:rsidRPr="000A75D3">
        <w:rPr>
          <w:b/>
          <w:bCs/>
          <w:lang w:eastAsia="ja-JP"/>
        </w:rPr>
        <w:t>Methods:</w:t>
      </w:r>
      <w:r w:rsidRPr="00C02E10">
        <w:rPr>
          <w:lang w:eastAsia="ja-JP"/>
        </w:rPr>
        <w:t xml:space="preserve"> We used purposive sampling and conducted two online surveys. The first online survey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57) asked participants to identify their top five questions of concern, which resulted in a list of 253 questions. These questions were then consolidated, refined and edited down to 55 questions, categorized by topic. In the second survey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66), we </w:t>
      </w:r>
      <w:r w:rsidRPr="00C02E10">
        <w:rPr>
          <w:lang w:eastAsia="ja-JP"/>
        </w:rPr>
        <w:lastRenderedPageBreak/>
        <w:t xml:space="preserve">asked participants to select and rank their top 10 questions from this refined list. The final output was a ranked list of nine questions based on those prioritized by at least 50% of the respondents.; </w:t>
      </w:r>
      <w:r w:rsidRPr="000A75D3">
        <w:rPr>
          <w:b/>
          <w:bCs/>
          <w:lang w:eastAsia="ja-JP"/>
        </w:rPr>
        <w:t>Results:</w:t>
      </w:r>
      <w:r w:rsidRPr="00C02E10">
        <w:rPr>
          <w:lang w:eastAsia="ja-JP"/>
        </w:rPr>
        <w:t xml:space="preserve"> Nine research questions were developed concerning (i) treatments, therapies, and strategies; (ii) financial support; (iii) repeated reinfections; (iv) training of healthcare professionals; (v) mental health impact; (vi) future of research funding; (vii) airborne transmissions of COVID-19; (viii) developing therapeutics informed by patients' experiences; and (ix) socioeconomic impacts of Long Covid. Many of the issues raised mirror those discussed in previous work in the UK and internationally, but additional novel themes emerged, underscoring the value of this collaborative approach.; </w:t>
      </w:r>
      <w:r w:rsidRPr="000A75D3">
        <w:rPr>
          <w:b/>
          <w:bCs/>
          <w:lang w:eastAsia="ja-JP"/>
        </w:rPr>
        <w:t>Conclusion:</w:t>
      </w:r>
      <w:r w:rsidRPr="00C02E10">
        <w:rPr>
          <w:lang w:eastAsia="ja-JP"/>
        </w:rPr>
        <w:t xml:space="preserve"> Our survey revealed the value of including the voices of diverse individuals affected by Long Covid and those working in this area and highlighted priorities for social science in the field of Long Covid research. (Copyright © 2025 Cousins, Jokela-Pansini, Alwan, Barnard, Dainow, Dalton, Davies, Faghy, Gilmour, Patel, Sherwood, Westerhof and Greenhough.)</w:t>
      </w:r>
      <w:r w:rsidRPr="00C02E10">
        <w:rPr>
          <w:lang w:eastAsia="ja-JP"/>
        </w:rPr>
        <w:br/>
      </w:r>
      <w:r w:rsidRPr="00C02E10">
        <w:rPr>
          <w:lang w:eastAsia="ja-JP"/>
        </w:rPr>
        <w:br/>
      </w:r>
      <w:r w:rsidRPr="00C02E10">
        <w:rPr>
          <w:b/>
          <w:bCs/>
          <w:lang w:eastAsia="ja-JP"/>
        </w:rPr>
        <w:t>Access or request full text: </w:t>
      </w:r>
      <w:hyperlink r:id="rId60" w:tgtFrame="_blank" w:history="1">
        <w:r w:rsidRPr="00C02E10">
          <w:rPr>
            <w:rStyle w:val="Hyperlink"/>
            <w:lang w:eastAsia="ja-JP"/>
          </w:rPr>
          <w:t>https://libkey.io/10.3389/fpubh.2025.1654488</w:t>
        </w:r>
      </w:hyperlink>
      <w:r w:rsidRPr="00C02E10">
        <w:rPr>
          <w:lang w:eastAsia="ja-JP"/>
        </w:rPr>
        <w:br/>
      </w:r>
      <w:r w:rsidRPr="00C02E10">
        <w:rPr>
          <w:lang w:eastAsia="ja-JP"/>
        </w:rPr>
        <w:br/>
      </w:r>
      <w:r w:rsidRPr="00C02E10">
        <w:rPr>
          <w:b/>
          <w:bCs/>
          <w:lang w:eastAsia="ja-JP"/>
        </w:rPr>
        <w:t>URL: </w:t>
      </w:r>
      <w:hyperlink r:id="rId61" w:tgtFrame="_blank" w:history="1">
        <w:r w:rsidRPr="00C02E10">
          <w:rPr>
            <w:rStyle w:val="Hyperlink"/>
            <w:lang w:eastAsia="ja-JP"/>
          </w:rPr>
          <w:t>https://search.ebscohost.com/login.aspx?direct=true&amp;AuthType=sso&amp;db=mdc&amp;AN=41283027&amp;profid=ehost</w:t>
        </w:r>
      </w:hyperlink>
      <w:r w:rsidRPr="00C02E10">
        <w:rPr>
          <w:lang w:eastAsia="ja-JP"/>
        </w:rPr>
        <w:br/>
      </w:r>
    </w:p>
    <w:p w14:paraId="73581FDA" w14:textId="77777777" w:rsidR="00C02E10" w:rsidRPr="00C02E10" w:rsidRDefault="00C02E10" w:rsidP="00C02E10">
      <w:pPr>
        <w:rPr>
          <w:lang w:eastAsia="ja-JP"/>
        </w:rPr>
      </w:pPr>
      <w:bookmarkStart w:id="22" w:name="_Toc225423065"/>
      <w:r w:rsidRPr="000A75D3">
        <w:rPr>
          <w:rStyle w:val="Heading2Char"/>
        </w:rPr>
        <w:t>23. COVID-19-related sickness absence among 4,721 NHS staff in England and its relation with long COVID symptoms: findings from NHS CHECK</w:t>
      </w:r>
      <w:bookmarkEnd w:id="22"/>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Dempsey, B.;Blake, H. A.;Madan, I.;Stevelink, S. A. M.;Greenberg, N.;Raine, R.;Rafferty, A. M.;Bhundia, R.;Wessely, S. and Lamb, D.</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BMC Health Services Research 25(1), pp. 1243</w:t>
      </w:r>
      <w:r w:rsidRPr="00C02E10">
        <w:rPr>
          <w:lang w:eastAsia="ja-JP"/>
        </w:rPr>
        <w:br/>
      </w:r>
      <w:r w:rsidRPr="00C02E10">
        <w:rPr>
          <w:lang w:eastAsia="ja-JP"/>
        </w:rPr>
        <w:br/>
      </w:r>
      <w:r w:rsidRPr="00C02E10">
        <w:rPr>
          <w:b/>
          <w:bCs/>
          <w:lang w:eastAsia="ja-JP"/>
        </w:rPr>
        <w:t>Access or request full text: </w:t>
      </w:r>
      <w:hyperlink r:id="rId62" w:tgtFrame="_blank" w:history="1">
        <w:r w:rsidRPr="00C02E10">
          <w:rPr>
            <w:rStyle w:val="Hyperlink"/>
            <w:lang w:eastAsia="ja-JP"/>
          </w:rPr>
          <w:t>https://libkey.io/10.1186/s12913-025-13442-w</w:t>
        </w:r>
      </w:hyperlink>
      <w:r w:rsidRPr="00C02E10">
        <w:rPr>
          <w:lang w:eastAsia="ja-JP"/>
        </w:rPr>
        <w:br/>
      </w:r>
      <w:r w:rsidRPr="00C02E10">
        <w:rPr>
          <w:lang w:eastAsia="ja-JP"/>
        </w:rPr>
        <w:br/>
      </w:r>
      <w:r w:rsidRPr="00C02E10">
        <w:rPr>
          <w:b/>
          <w:bCs/>
          <w:lang w:eastAsia="ja-JP"/>
        </w:rPr>
        <w:t>URL: </w:t>
      </w:r>
      <w:hyperlink r:id="rId63" w:tgtFrame="_blank" w:history="1">
        <w:r w:rsidRPr="00C02E10">
          <w:rPr>
            <w:rStyle w:val="Hyperlink"/>
            <w:lang w:eastAsia="ja-JP"/>
          </w:rPr>
          <w:t>https://search.ebscohost.com/login.aspx?direct=true&amp;AuthType=sso&amp;db=mdc&amp;AN=41029414&amp;profid=ehost</w:t>
        </w:r>
      </w:hyperlink>
      <w:r w:rsidRPr="00C02E10">
        <w:rPr>
          <w:lang w:eastAsia="ja-JP"/>
        </w:rPr>
        <w:br/>
      </w:r>
    </w:p>
    <w:p w14:paraId="16CAD4C6" w14:textId="77777777" w:rsidR="00C02E10" w:rsidRPr="00C02E10" w:rsidRDefault="00C02E10" w:rsidP="00C02E10">
      <w:pPr>
        <w:rPr>
          <w:lang w:eastAsia="ja-JP"/>
        </w:rPr>
      </w:pPr>
      <w:bookmarkStart w:id="23" w:name="_Toc225423066"/>
      <w:r w:rsidRPr="000A75D3">
        <w:rPr>
          <w:rStyle w:val="Heading2Char"/>
        </w:rPr>
        <w:t>24. Trust in Transition: Exploring Changing Trust in Vaccination in the Context of Long Covid in the United Kingdom</w:t>
      </w:r>
      <w:bookmarkEnd w:id="23"/>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Dowrick, A.;MacLean, A.;Ziebland, S. and Greenhalgh, T.</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lastRenderedPageBreak/>
        <w:t>Journal: </w:t>
      </w:r>
      <w:r w:rsidRPr="00C02E10">
        <w:rPr>
          <w:lang w:eastAsia="ja-JP"/>
        </w:rPr>
        <w:t>Health Expectations : An International Journal of Public Participation in Health Care and Health Policy 28(5), pp. e70459</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New drugs and vaccines usually come with the promise and hope of benefit. We explore stories about the variable and sometimes disappointing effects of Covid-19 vaccines in the context of post-Covid-19 syndrome ('long Covid'), aiming to understand how people with long Covid made sense of unexpected vaccine responses and how these experiences impacted their trust in vaccination.; </w:t>
      </w:r>
      <w:r w:rsidRPr="000A75D3">
        <w:rPr>
          <w:b/>
          <w:bCs/>
          <w:lang w:eastAsia="ja-JP"/>
        </w:rPr>
        <w:t>Methods:</w:t>
      </w:r>
      <w:r w:rsidRPr="00C02E10">
        <w:rPr>
          <w:lang w:eastAsia="ja-JP"/>
        </w:rPr>
        <w:t xml:space="preserve"> We carried out 33 interviews with people who described both positive and negative unexpected vaccine experiences connected to long Covid.; </w:t>
      </w:r>
      <w:r w:rsidRPr="000A75D3">
        <w:rPr>
          <w:b/>
          <w:bCs/>
          <w:lang w:eastAsia="ja-JP"/>
        </w:rPr>
        <w:t>Results:</w:t>
      </w:r>
      <w:r w:rsidRPr="00C02E10">
        <w:rPr>
          <w:lang w:eastAsia="ja-JP"/>
        </w:rPr>
        <w:t xml:space="preserve"> Trust and distrust in the multiple potential roles of Covid vaccines in relation to long Covid impacted perspectives on future vaccine uptake. Some participants feared being labelled as anti-vaxx if they discussed unexpected vaccine impacts. Disengagement by healthcare professionals in discussions about the possibility of individual vaccine harms had the inverse consequence of limiting uptake of further Covid vaccines. Distrust could also grow in relation to unrealised benefits of vaccination-in this case, the official role as protection from severe infection and the unofficial role of treatment. Participants who trusted vaccines as a form of treatment struggled to access them for this use.; </w:t>
      </w:r>
      <w:r w:rsidRPr="000A75D3">
        <w:rPr>
          <w:b/>
          <w:bCs/>
          <w:lang w:eastAsia="ja-JP"/>
        </w:rPr>
        <w:t>Conclusion:</w:t>
      </w:r>
      <w:r w:rsidRPr="00C02E10">
        <w:rPr>
          <w:lang w:eastAsia="ja-JP"/>
        </w:rPr>
        <w:t xml:space="preserve"> The gap between scientific discourse-which recognised potential benefits and potential harms of vaccines in relation to long Covid-and public health discourse, which tended to focus on protection from infection, contributed to difficulties in maintaining trust after unexpected vaccine experiences. Further research to better characterise who is likely to benefit from vaccination and who might be at risk of worsening long Covid symptoms would enable better conversations between patients and healthcare professionals when making decisions about further vaccination.; </w:t>
      </w:r>
      <w:r w:rsidRPr="000A75D3">
        <w:rPr>
          <w:b/>
          <w:bCs/>
          <w:lang w:eastAsia="ja-JP"/>
        </w:rPr>
        <w:t>Patient or Public Contribution:</w:t>
      </w:r>
      <w:r w:rsidRPr="00C02E10">
        <w:rPr>
          <w:lang w:eastAsia="ja-JP"/>
        </w:rPr>
        <w:t xml:space="preserve"> The study was guided by a patient and public involvement and engagement (PPIE) group from project development through to dissemination. People with long Covid supported recruitment strategies, informed the development of topic guides, reviewed findings and offered suggestions for dissemination. Study participants were also invited to review and feedback on findings. (© 2025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64" w:tgtFrame="_blank" w:history="1">
        <w:r w:rsidRPr="00C02E10">
          <w:rPr>
            <w:rStyle w:val="Hyperlink"/>
            <w:lang w:eastAsia="ja-JP"/>
          </w:rPr>
          <w:t>https://libkey.io/10.1111/hex.70459</w:t>
        </w:r>
      </w:hyperlink>
      <w:r w:rsidRPr="00C02E10">
        <w:rPr>
          <w:lang w:eastAsia="ja-JP"/>
        </w:rPr>
        <w:br/>
      </w:r>
      <w:r w:rsidRPr="00C02E10">
        <w:rPr>
          <w:lang w:eastAsia="ja-JP"/>
        </w:rPr>
        <w:br/>
      </w:r>
      <w:r w:rsidRPr="00C02E10">
        <w:rPr>
          <w:b/>
          <w:bCs/>
          <w:lang w:eastAsia="ja-JP"/>
        </w:rPr>
        <w:t>URL: </w:t>
      </w:r>
      <w:hyperlink r:id="rId65" w:tgtFrame="_blank" w:history="1">
        <w:r w:rsidRPr="00C02E10">
          <w:rPr>
            <w:rStyle w:val="Hyperlink"/>
            <w:lang w:eastAsia="ja-JP"/>
          </w:rPr>
          <w:t>https://search.ebscohost.com/login.aspx?direct=true&amp;AuthType=sso&amp;db=mdc&amp;AN=41117750&amp;profid=ehost</w:t>
        </w:r>
      </w:hyperlink>
      <w:r w:rsidRPr="00C02E10">
        <w:rPr>
          <w:lang w:eastAsia="ja-JP"/>
        </w:rPr>
        <w:br/>
      </w:r>
    </w:p>
    <w:p w14:paraId="7E517D07" w14:textId="77777777" w:rsidR="00C02E10" w:rsidRPr="00C02E10" w:rsidRDefault="00C02E10" w:rsidP="00C02E10">
      <w:pPr>
        <w:rPr>
          <w:lang w:eastAsia="ja-JP"/>
        </w:rPr>
      </w:pPr>
      <w:bookmarkStart w:id="24" w:name="_Toc225423067"/>
      <w:r w:rsidRPr="000A75D3">
        <w:rPr>
          <w:rStyle w:val="Heading2Char"/>
        </w:rPr>
        <w:t>25. Age-Related Changes in the Clinical Picture of Long COVID</w:t>
      </w:r>
      <w:bookmarkEnd w:id="24"/>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Fain, Mindy J.;Horne, Benjamin D.;Horwitz, Leora I.;Thaweethai, Tanayott;Greene, Meredith;Hornig, Mady;Orkaby, Ariela R.;Rosen, Clifford;Ritchie, Christine S.;Ashktorab, Hassan;Blachman, Nina;Brim, Hassan;Emerson, Sarah;Erdmann, Nathan;Erlandson, Kristine M.;de Erausquin, Gabriel;Fong, Tamara;Geng, Linda N.;Gordon, Howard S.;Gully, Jacqueline Rutter, et al</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Journal of the American Geriatrics Society 73(10), pp. 3123–3137</w:t>
      </w:r>
      <w:r w:rsidRPr="00C02E10">
        <w:rPr>
          <w:lang w:eastAsia="ja-JP"/>
        </w:rPr>
        <w:br/>
      </w:r>
      <w:r w:rsidRPr="00C02E10">
        <w:rPr>
          <w:lang w:eastAsia="ja-JP"/>
        </w:rPr>
        <w:lastRenderedPageBreak/>
        <w:br/>
      </w:r>
      <w:r w:rsidRPr="00C02E10">
        <w:rPr>
          <w:b/>
          <w:bCs/>
          <w:lang w:eastAsia="ja-JP"/>
        </w:rPr>
        <w:t>Abstract: </w:t>
      </w:r>
      <w:r w:rsidRPr="000A75D3">
        <w:rPr>
          <w:b/>
          <w:bCs/>
          <w:lang w:eastAsia="ja-JP"/>
        </w:rPr>
        <w:t>Background:</w:t>
      </w:r>
      <w:r w:rsidRPr="00C02E10">
        <w:rPr>
          <w:lang w:eastAsia="ja-JP"/>
        </w:rPr>
        <w:t xml:space="preserve"> This study evaluated the impact of aging on the frequency and prevalent symptoms of Long COVID, also termed post-acute sequelae of SARS-CoV-2, using a previously developed Long COVID research index (LCRI) of 41 self-reported symptoms in which those with 12 or more points were classified as likely to have Long COVID.; </w:t>
      </w:r>
      <w:r w:rsidRPr="000A75D3">
        <w:rPr>
          <w:b/>
          <w:bCs/>
          <w:lang w:eastAsia="ja-JP"/>
        </w:rPr>
        <w:t>Methods:</w:t>
      </w:r>
      <w:r w:rsidRPr="00C02E10">
        <w:rPr>
          <w:lang w:eastAsia="ja-JP"/>
        </w:rPr>
        <w:t xml:space="preserve"> We analyzed community-dwelling participants ≥</w:t>
      </w:r>
      <w:r w:rsidRPr="00C02E10">
        <w:rPr>
          <w:rFonts w:ascii="Arial" w:hAnsi="Arial" w:cs="Arial"/>
          <w:lang w:eastAsia="ja-JP"/>
        </w:rPr>
        <w:t> </w:t>
      </w:r>
      <w:r w:rsidRPr="00C02E10">
        <w:rPr>
          <w:lang w:eastAsia="ja-JP"/>
        </w:rPr>
        <w:t>60</w:t>
      </w:r>
      <w:r w:rsidRPr="00C02E10">
        <w:rPr>
          <w:rFonts w:ascii="Arial" w:hAnsi="Arial" w:cs="Arial"/>
          <w:lang w:eastAsia="ja-JP"/>
        </w:rPr>
        <w:t> </w:t>
      </w:r>
      <w:r w:rsidRPr="00C02E10">
        <w:rPr>
          <w:lang w:eastAsia="ja-JP"/>
        </w:rPr>
        <w:t>years old (2662 with prior infection, 461 controls) compared to participants 18-59</w:t>
      </w:r>
      <w:r w:rsidRPr="00C02E10">
        <w:rPr>
          <w:rFonts w:ascii="Arial" w:hAnsi="Arial" w:cs="Arial"/>
          <w:lang w:eastAsia="ja-JP"/>
        </w:rPr>
        <w:t> </w:t>
      </w:r>
      <w:r w:rsidRPr="00C02E10">
        <w:rPr>
          <w:lang w:eastAsia="ja-JP"/>
        </w:rPr>
        <w:t>years (7549 infected, 728 controls) in the Researching COVID to Enhance Recovery adult (RECOVER-Adult) cohort ≥</w:t>
      </w:r>
      <w:r w:rsidRPr="00C02E10">
        <w:rPr>
          <w:rFonts w:ascii="Arial" w:hAnsi="Arial" w:cs="Arial"/>
          <w:lang w:eastAsia="ja-JP"/>
        </w:rPr>
        <w:t> </w:t>
      </w:r>
      <w:r w:rsidRPr="00C02E10">
        <w:rPr>
          <w:lang w:eastAsia="ja-JP"/>
        </w:rPr>
        <w:t>135</w:t>
      </w:r>
      <w:r w:rsidRPr="00C02E10">
        <w:rPr>
          <w:rFonts w:ascii="Arial" w:hAnsi="Arial" w:cs="Arial"/>
          <w:lang w:eastAsia="ja-JP"/>
        </w:rPr>
        <w:t> </w:t>
      </w:r>
      <w:r w:rsidRPr="00C02E10">
        <w:rPr>
          <w:lang w:eastAsia="ja-JP"/>
        </w:rPr>
        <w:t xml:space="preserve">days post-onset.; </w:t>
      </w:r>
      <w:r w:rsidRPr="000A75D3">
        <w:rPr>
          <w:b/>
          <w:bCs/>
          <w:lang w:eastAsia="ja-JP"/>
        </w:rPr>
        <w:t>Results:</w:t>
      </w:r>
      <w:r w:rsidRPr="00C02E10">
        <w:rPr>
          <w:lang w:eastAsia="ja-JP"/>
        </w:rPr>
        <w:t xml:space="preserve"> Compared to the Age 18-39 group, the adjusted odds of LCRI </w:t>
      </w:r>
      <w:r w:rsidRPr="00C02E10">
        <w:rPr>
          <w:rFonts w:ascii="Aptos" w:hAnsi="Aptos" w:cs="Aptos"/>
          <w:lang w:eastAsia="ja-JP"/>
        </w:rPr>
        <w:t>≥</w:t>
      </w:r>
      <w:r w:rsidRPr="00C02E10">
        <w:rPr>
          <w:rFonts w:ascii="Arial" w:hAnsi="Arial" w:cs="Arial"/>
          <w:lang w:eastAsia="ja-JP"/>
        </w:rPr>
        <w:t> </w:t>
      </w:r>
      <w:r w:rsidRPr="00C02E10">
        <w:rPr>
          <w:lang w:eastAsia="ja-JP"/>
        </w:rPr>
        <w:t>12 were higher for the Age 40-49 group (odds ratio OR]</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1.40, 95% confidence intervals CI]</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1.21-1.61,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0.001) and 50-59 group (OR</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1.31, CI</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1.14-1.51,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0.001), similar for the Age 60-69 group (OR</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1.09, CI</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0.93-1.27, p</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0.299), and lower for the </w:t>
      </w:r>
      <w:r w:rsidRPr="00C02E10">
        <w:rPr>
          <w:rFonts w:ascii="Aptos" w:hAnsi="Aptos" w:cs="Aptos"/>
          <w:lang w:eastAsia="ja-JP"/>
        </w:rPr>
        <w:t>≥</w:t>
      </w:r>
      <w:r w:rsidRPr="00C02E10">
        <w:rPr>
          <w:rFonts w:ascii="Arial" w:hAnsi="Arial" w:cs="Arial"/>
          <w:lang w:eastAsia="ja-JP"/>
        </w:rPr>
        <w:t> </w:t>
      </w:r>
      <w:r w:rsidRPr="00C02E10">
        <w:rPr>
          <w:lang w:eastAsia="ja-JP"/>
        </w:rPr>
        <w:t>70 group (OR</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0.68, CI</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0.54-0.85,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 xml:space="preserve">0.001). Participants </w:t>
      </w:r>
      <w:r w:rsidRPr="00C02E10">
        <w:rPr>
          <w:rFonts w:ascii="Aptos" w:hAnsi="Aptos" w:cs="Aptos"/>
          <w:lang w:eastAsia="ja-JP"/>
        </w:rPr>
        <w:t>≥</w:t>
      </w:r>
      <w:r w:rsidRPr="00C02E10">
        <w:rPr>
          <w:rFonts w:ascii="Arial" w:hAnsi="Arial" w:cs="Arial"/>
          <w:lang w:eastAsia="ja-JP"/>
        </w:rPr>
        <w:t> </w:t>
      </w:r>
      <w:r w:rsidRPr="00C02E10">
        <w:rPr>
          <w:lang w:eastAsia="ja-JP"/>
        </w:rPr>
        <w:t>70</w:t>
      </w:r>
      <w:r w:rsidRPr="00C02E10">
        <w:rPr>
          <w:rFonts w:ascii="Arial" w:hAnsi="Arial" w:cs="Arial"/>
          <w:lang w:eastAsia="ja-JP"/>
        </w:rPr>
        <w:t> </w:t>
      </w:r>
      <w:r w:rsidRPr="00C02E10">
        <w:rPr>
          <w:lang w:eastAsia="ja-JP"/>
        </w:rPr>
        <w:t>years had smaller adjusted differences between infected and uninfected symptom prevalence rates than those aged 18-39 for the following symptoms: hearing loss, fatigue, pain (including joint, back, chest pain and headache), post-exertional malaise, sleep disturbance, hair loss, palpitations, and sexual desire/capacity, making these symptoms less discriminating for Long COVID in older adults than in younger. Symptom clustering, as described in Thaweethai et al. (JAMA 2023) also exhibited age-related shifts: clusters 1 (anosmia and ageusia) and 2 (gastrointestinal, chronic cough and palpitations, without anosmia, ageusia or brain fog) were more likely, and clusters 3 (brain fog, but no loss of smell or taste) and 4 (a mix of symptoms) less likely to be found in older adults (relative risk ratios for clusters 3-4 ranging from 0.10-0.34,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0.001 vs. 18-39</w:t>
      </w:r>
      <w:r w:rsidRPr="00C02E10">
        <w:rPr>
          <w:rFonts w:ascii="Arial" w:hAnsi="Arial" w:cs="Arial"/>
          <w:lang w:eastAsia="ja-JP"/>
        </w:rPr>
        <w:t> </w:t>
      </w:r>
      <w:r w:rsidRPr="00C02E10">
        <w:rPr>
          <w:lang w:eastAsia="ja-JP"/>
        </w:rPr>
        <w:t xml:space="preserve">year-olds).; </w:t>
      </w:r>
      <w:r w:rsidRPr="000A75D3">
        <w:rPr>
          <w:b/>
          <w:bCs/>
          <w:lang w:eastAsia="ja-JP"/>
        </w:rPr>
        <w:t>Conclusions:</w:t>
      </w:r>
      <w:r w:rsidRPr="00C02E10">
        <w:rPr>
          <w:lang w:eastAsia="ja-JP"/>
        </w:rPr>
        <w:t xml:space="preserve"> Within the limits of this observational study, we conclude that in community-dwelling older adults, aging alters the prevalence and pattern of reported Long COVID. (© 2025 The American Geriatrics Society.)</w:t>
      </w:r>
      <w:r w:rsidRPr="00C02E10">
        <w:rPr>
          <w:lang w:eastAsia="ja-JP"/>
        </w:rPr>
        <w:br/>
      </w:r>
      <w:r w:rsidRPr="00C02E10">
        <w:rPr>
          <w:lang w:eastAsia="ja-JP"/>
        </w:rPr>
        <w:br/>
      </w:r>
      <w:r w:rsidRPr="00C02E10">
        <w:rPr>
          <w:b/>
          <w:bCs/>
          <w:lang w:eastAsia="ja-JP"/>
        </w:rPr>
        <w:t>Access or request full text: </w:t>
      </w:r>
      <w:hyperlink r:id="rId66" w:tgtFrame="_blank" w:history="1">
        <w:r w:rsidRPr="00C02E10">
          <w:rPr>
            <w:rStyle w:val="Hyperlink"/>
            <w:lang w:eastAsia="ja-JP"/>
          </w:rPr>
          <w:t>https://libkey.io/10.1111/jgs.70043</w:t>
        </w:r>
      </w:hyperlink>
      <w:r w:rsidRPr="00C02E10">
        <w:rPr>
          <w:lang w:eastAsia="ja-JP"/>
        </w:rPr>
        <w:br/>
      </w:r>
      <w:r w:rsidRPr="00C02E10">
        <w:rPr>
          <w:lang w:eastAsia="ja-JP"/>
        </w:rPr>
        <w:br/>
      </w:r>
      <w:r w:rsidRPr="00C02E10">
        <w:rPr>
          <w:b/>
          <w:bCs/>
          <w:lang w:eastAsia="ja-JP"/>
        </w:rPr>
        <w:t>URL: </w:t>
      </w:r>
      <w:hyperlink r:id="rId67" w:tgtFrame="_blank" w:history="1">
        <w:r w:rsidRPr="00C02E10">
          <w:rPr>
            <w:rStyle w:val="Hyperlink"/>
            <w:lang w:eastAsia="ja-JP"/>
          </w:rPr>
          <w:t>https://search.ebscohost.com/login.aspx?direct=true&amp;AuthType=sso&amp;db=mdc&amp;AN=40888500&amp;profid=ehost</w:t>
        </w:r>
      </w:hyperlink>
      <w:r w:rsidRPr="00C02E10">
        <w:rPr>
          <w:lang w:eastAsia="ja-JP"/>
        </w:rPr>
        <w:br/>
      </w:r>
    </w:p>
    <w:p w14:paraId="1736723A" w14:textId="77777777" w:rsidR="00C02E10" w:rsidRPr="00C02E10" w:rsidRDefault="00C02E10" w:rsidP="00C02E10">
      <w:pPr>
        <w:rPr>
          <w:lang w:eastAsia="ja-JP"/>
        </w:rPr>
      </w:pPr>
      <w:bookmarkStart w:id="25" w:name="_Toc225423068"/>
      <w:r w:rsidRPr="000A75D3">
        <w:rPr>
          <w:rStyle w:val="Heading2Char"/>
        </w:rPr>
        <w:t>26. Development and implementation of a digital health intervention in routine care for long COVID patients: a comprehensive synopsis</w:t>
      </w:r>
      <w:bookmarkEnd w:id="25"/>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Goodfellow, Henry;Blandford, Ann;Bradbury, Katherine;Gomes, Manuel;Hamilton, Fiona;Henley, William;Stevenson, Fiona;Fernandez-Reyes, Delmiro;Hurst, John;Heightman, Melissa;Pfeffer, Paul;Ricketts, William;Singh, Richa;Hylton, Hannah;Linke, Stuart;Bindman, Julia;Robson, Chris;Walker, Sarah and Ismaila, Hadiza</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Health and Social Care Delivery Research 13(39), pp. 1–27</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By July 2020, large numbers of post-COVID patients were experiencing symptoms for weeks or months, but traditional National Health Service models of rehabilitation service delivery could not meet demand.; </w:t>
      </w:r>
      <w:r w:rsidRPr="000A75D3">
        <w:rPr>
          <w:b/>
          <w:bCs/>
          <w:lang w:eastAsia="ja-JP"/>
        </w:rPr>
        <w:t>Objectives:</w:t>
      </w:r>
      <w:r w:rsidRPr="00C02E10">
        <w:rPr>
          <w:lang w:eastAsia="ja-JP"/>
        </w:rPr>
        <w:t xml:space="preserve"> Design and deploy a digital health intervention to provide digitally delivered, </w:t>
      </w:r>
      <w:r w:rsidRPr="00C02E10">
        <w:rPr>
          <w:lang w:eastAsia="ja-JP"/>
        </w:rPr>
        <w:lastRenderedPageBreak/>
        <w:t xml:space="preserve">remotely supported rehabilitation to long COVID patients on complicated and evolving pathways.; </w:t>
      </w:r>
      <w:r w:rsidRPr="000A75D3">
        <w:rPr>
          <w:b/>
          <w:bCs/>
          <w:lang w:eastAsia="ja-JP"/>
        </w:rPr>
        <w:t>Methods:</w:t>
      </w:r>
      <w:r w:rsidRPr="00C02E10">
        <w:rPr>
          <w:lang w:eastAsia="ja-JP"/>
        </w:rPr>
        <w:t xml:space="preserve"> The multidisciplinary team combined established research methods based on engineering and computer science (considering safety, stability and user requirements) with those based on biomedical and health service research (considering effectiveness and population impact). Qualitative data comprised recordings of meetings between study team members and clinicians and semistructured interviews with clinician and patient users. Quantitative data comprised referral, registration and usage rates; demographic and clinical characteristics of patients; and patient-reported outcome measures.; </w:t>
      </w:r>
      <w:r w:rsidRPr="000A75D3">
        <w:rPr>
          <w:b/>
          <w:bCs/>
          <w:lang w:eastAsia="ja-JP"/>
        </w:rPr>
        <w:t>Results:</w:t>
      </w:r>
      <w:r w:rsidRPr="00C02E10">
        <w:rPr>
          <w:lang w:eastAsia="ja-JP"/>
        </w:rPr>
        <w:t xml:space="preserve"> We created a modifiable digital health intervention, 'Living With COVID RecoveryTM developed by Living With Ltd', London, UK, that continues to be used by National Health Service trusts. The digital health intervention included integration into a clinical pathway, a clinician-facing dashboard, two-way messaging and a patient-facing app with information and evidence-based treatments. We aimed to register 1000 users. By study completion on 20 December 2022, there were 9781 patients invited, of whom 7679 (78.5%) had registered, at 33 National Health Service clinics.; Limitations: Data came from patients at long COVID clinics, however data were unlikely to be representative of people with long COVID. We could not observe clinics under lockdown and had limited access to patient digital health intervention users or to people not engaging with the digital health intervention. Patient user data were incomplete, with inconsistent patient-reported outcome measure and other questionnaire data completion and no data on initial severity of disease, vaccination status, comorbidities or other individual circumstances.; </w:t>
      </w:r>
      <w:r w:rsidRPr="000A75D3">
        <w:rPr>
          <w:b/>
          <w:bCs/>
          <w:lang w:eastAsia="ja-JP"/>
        </w:rPr>
        <w:t>Conclusions:</w:t>
      </w:r>
      <w:r w:rsidRPr="00C02E10">
        <w:rPr>
          <w:lang w:eastAsia="ja-JP"/>
        </w:rPr>
        <w:t xml:space="preserve"> Long COVID can be extremely debilitating, comparable to stage IV lung cancer in relation to fatigue and health-related quality of life. Care and rehabilitation should address the management of fatigue and reflect the impact of social disadvantage on symptom severity. With sufficient resources, a digital health intervention can be developed quickly and effectively using agile methodology and bringing together a genuinely multidisciplinary team, including, importantly, an industry partner. Digital health intervention product design and deployment are both important in getting National Health Service trusts, healthcare professionals and patients to engage with a digital health intervention. Projects should work closely with all user groups. Lockdown and the unmet need of a new patient group encouraged those who might otherwise have been reluctant to try a digital health intervention. Many patients and clinics accepted this digital remote support, which helped patients feel cared for while reducing strain on health services. This may encourage acceptance of other digital health intervention, although medical record integration remains a deterrent to clinics.; </w:t>
      </w:r>
      <w:r w:rsidRPr="000A75D3">
        <w:rPr>
          <w:b/>
          <w:bCs/>
          <w:lang w:eastAsia="ja-JP"/>
        </w:rPr>
        <w:t>Future Work:</w:t>
      </w:r>
      <w:r w:rsidRPr="00C02E10">
        <w:rPr>
          <w:lang w:eastAsia="ja-JP"/>
        </w:rPr>
        <w:t xml:space="preserve"> This research focused on the development, deployment and evaluation of a digitally enabled rehabilitation programme for long COVID. Clinical effectiveness will be assessed within the Symptoms, Trajectory, Inequalities and Management: Understanding Long-COVID to Address and Transform Existing Integrated Care Pathways (UCL, London, UK) study.; Funding: This synopsis presents independent research funded by the National Institute for Health and Care Research (NIHR) Health and Social Care Delivery Research programme as award number NIHR132243.</w:t>
      </w:r>
      <w:r w:rsidRPr="00C02E10">
        <w:rPr>
          <w:lang w:eastAsia="ja-JP"/>
        </w:rPr>
        <w:br/>
      </w:r>
      <w:r w:rsidRPr="00C02E10">
        <w:rPr>
          <w:lang w:eastAsia="ja-JP"/>
        </w:rPr>
        <w:br/>
      </w:r>
      <w:r w:rsidRPr="00C02E10">
        <w:rPr>
          <w:b/>
          <w:bCs/>
          <w:lang w:eastAsia="ja-JP"/>
        </w:rPr>
        <w:t>Access or request full text: </w:t>
      </w:r>
      <w:hyperlink r:id="rId68" w:tgtFrame="_blank" w:history="1">
        <w:r w:rsidRPr="00C02E10">
          <w:rPr>
            <w:rStyle w:val="Hyperlink"/>
            <w:lang w:eastAsia="ja-JP"/>
          </w:rPr>
          <w:t>https://libkey.io/10.3310/GJHG0331</w:t>
        </w:r>
      </w:hyperlink>
      <w:r w:rsidRPr="00C02E10">
        <w:rPr>
          <w:lang w:eastAsia="ja-JP"/>
        </w:rPr>
        <w:br/>
      </w:r>
      <w:r w:rsidRPr="00C02E10">
        <w:rPr>
          <w:lang w:eastAsia="ja-JP"/>
        </w:rPr>
        <w:br/>
      </w:r>
      <w:r w:rsidRPr="00C02E10">
        <w:rPr>
          <w:b/>
          <w:bCs/>
          <w:lang w:eastAsia="ja-JP"/>
        </w:rPr>
        <w:t>URL: </w:t>
      </w:r>
      <w:hyperlink r:id="rId69" w:tgtFrame="_blank" w:history="1">
        <w:r w:rsidRPr="00C02E10">
          <w:rPr>
            <w:rStyle w:val="Hyperlink"/>
            <w:lang w:eastAsia="ja-JP"/>
          </w:rPr>
          <w:t>https://search.ebscohost.com/login.aspx?direct=true&amp;AuthType=sso&amp;db=mdc&amp;AN=41212631&amp;profid=ehost</w:t>
        </w:r>
      </w:hyperlink>
      <w:r w:rsidRPr="00C02E10">
        <w:rPr>
          <w:lang w:eastAsia="ja-JP"/>
        </w:rPr>
        <w:br/>
      </w:r>
    </w:p>
    <w:p w14:paraId="1EC8D824" w14:textId="77777777" w:rsidR="00C02E10" w:rsidRPr="00C02E10" w:rsidRDefault="00C02E10" w:rsidP="00C02E10">
      <w:pPr>
        <w:rPr>
          <w:lang w:eastAsia="ja-JP"/>
        </w:rPr>
      </w:pPr>
      <w:bookmarkStart w:id="26" w:name="_Toc225423069"/>
      <w:r w:rsidRPr="000A75D3">
        <w:rPr>
          <w:rStyle w:val="Heading2Char"/>
        </w:rPr>
        <w:t>27. Association between mental health symptoms and autoimmunity in patients with long COVID</w:t>
      </w:r>
      <w:bookmarkEnd w:id="26"/>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lastRenderedPageBreak/>
        <w:br/>
      </w:r>
      <w:r w:rsidRPr="00C02E10">
        <w:rPr>
          <w:b/>
          <w:bCs/>
          <w:lang w:eastAsia="ja-JP"/>
        </w:rPr>
        <w:t>Authors:</w:t>
      </w:r>
      <w:r w:rsidRPr="00C02E10">
        <w:rPr>
          <w:lang w:eastAsia="ja-JP"/>
        </w:rPr>
        <w:t> Guillen-Burgos, H. F.;Sarmiento, M.;Gálvez-Flórez, J. F.;Rojas, C.;Lora, Y. B.;Lozada-Martinez, I. D.;Diazgranados-Garcia, M. C.;Gibacus;Rojas, M.;Salazar-Uribe, J. C. and Anaya, J. M.</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BMC Infectious Diseases 25(1), pp. 1220</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Neuropsychiatric symptoms are common features in long COVID. The pathogenesis of neuropsychiatric manifestations in both acute COVID-19 and long COVID remains unclear. This study aimed to examine mental health symptoms-depressive, anxiety, and insomnia symptoms-in COVID-19 survivors with long COVID, and to explore their potential association with autoimmune activity.; </w:t>
      </w:r>
      <w:r w:rsidRPr="000A75D3">
        <w:rPr>
          <w:b/>
          <w:bCs/>
          <w:lang w:eastAsia="ja-JP"/>
        </w:rPr>
        <w:t>Methods:</w:t>
      </w:r>
      <w:r w:rsidRPr="00C02E10">
        <w:rPr>
          <w:lang w:eastAsia="ja-JP"/>
        </w:rPr>
        <w:t xml:space="preserve"> We conducted an observational, cross-sectional study of 228 adults recruited from a long COVID program in Cartagena, Colombia. Participants underwent clinician-administered interviews and completed validated psychometric scales to assess depressive (PHQ-9), anxiety (GAD-7), and insomnia (ISI) symptoms. Sociodemographic, clinical, and biological data were collected. The autoantibody panel included antinuclear antibodies (ANA), anti-SSA/Ro, anti-SSB/La, anti-RNP, anti-Smith (Sm), rheumatoid factor (RF), anti-thyroglobulin (Tg), and anti-thyroid peroxidase (TPO), measured via ELISA and immunofluorescence. Robust logistic regression models were used to evaluate associations between long COVID, autoantibody positivity, and mental health symptoms, adjusting for age, sex, and relevant covariates.; </w:t>
      </w:r>
      <w:r w:rsidRPr="000A75D3">
        <w:rPr>
          <w:b/>
          <w:bCs/>
          <w:lang w:eastAsia="ja-JP"/>
        </w:rPr>
        <w:t>Results</w:t>
      </w:r>
      <w:r w:rsidRPr="00C02E10">
        <w:rPr>
          <w:lang w:eastAsia="ja-JP"/>
        </w:rPr>
        <w:t xml:space="preserve">: 57% of participants with a history of COVID-19 acute infection reported long COVID. In participants with long COVID, we reported high proportions of depressive (21.2%), anxiety (31.2%), and insomnia (28.7%) symptoms. Moreover, an association of all three mental health symptoms with autoantibody positivity (particularly antinuclear antibodies ANA] isolated or co-occurring with anti-TPO antibodies) was observed in individuals with long COVID. Our findings suggest a potential association between psychopathological symptoms, autoantibody positivity, and distinct clinical profiles of long COVID, warranting further longitudinal investigation.; </w:t>
      </w:r>
      <w:r w:rsidRPr="000A75D3">
        <w:rPr>
          <w:b/>
          <w:bCs/>
          <w:lang w:eastAsia="ja-JP"/>
        </w:rPr>
        <w:t>Conclusions:</w:t>
      </w:r>
      <w:r w:rsidRPr="00C02E10">
        <w:rPr>
          <w:lang w:eastAsia="ja-JP"/>
        </w:rPr>
        <w:t xml:space="preserve"> Mental health symptoms (MHS) should be considered one of the main targets involved in translational research in long COVID. There is an urgent need for consultation-liaison physicians to work closely with immunologists, rheumatologists, and pain medicine physicians in clinical settings as well as in research. This will contribute to a better understanding of the impact of MHS during illness in long COVID variants. (© 2025. The Author(s).)</w:t>
      </w:r>
      <w:r w:rsidRPr="00C02E10">
        <w:rPr>
          <w:lang w:eastAsia="ja-JP"/>
        </w:rPr>
        <w:br/>
      </w:r>
      <w:r w:rsidRPr="00C02E10">
        <w:rPr>
          <w:lang w:eastAsia="ja-JP"/>
        </w:rPr>
        <w:br/>
      </w:r>
      <w:r w:rsidRPr="00C02E10">
        <w:rPr>
          <w:b/>
          <w:bCs/>
          <w:lang w:eastAsia="ja-JP"/>
        </w:rPr>
        <w:t>Access or request full text: </w:t>
      </w:r>
      <w:hyperlink r:id="rId70" w:tgtFrame="_blank" w:history="1">
        <w:r w:rsidRPr="00C02E10">
          <w:rPr>
            <w:rStyle w:val="Hyperlink"/>
            <w:lang w:eastAsia="ja-JP"/>
          </w:rPr>
          <w:t>https://libkey.io/10.1186/s12879-025-11536-8</w:t>
        </w:r>
      </w:hyperlink>
      <w:r w:rsidRPr="00C02E10">
        <w:rPr>
          <w:lang w:eastAsia="ja-JP"/>
        </w:rPr>
        <w:br/>
      </w:r>
      <w:r w:rsidRPr="00C02E10">
        <w:rPr>
          <w:lang w:eastAsia="ja-JP"/>
        </w:rPr>
        <w:br/>
      </w:r>
      <w:r w:rsidRPr="00C02E10">
        <w:rPr>
          <w:b/>
          <w:bCs/>
          <w:lang w:eastAsia="ja-JP"/>
        </w:rPr>
        <w:t>URL: </w:t>
      </w:r>
      <w:hyperlink r:id="rId71" w:tgtFrame="_blank" w:history="1">
        <w:r w:rsidRPr="00C02E10">
          <w:rPr>
            <w:rStyle w:val="Hyperlink"/>
            <w:lang w:eastAsia="ja-JP"/>
          </w:rPr>
          <w:t>https://search.ebscohost.com/login.aspx?direct=true&amp;AuthType=sso&amp;db=mdc&amp;AN=41023887&amp;profid=ehost</w:t>
        </w:r>
      </w:hyperlink>
      <w:r w:rsidRPr="00C02E10">
        <w:rPr>
          <w:lang w:eastAsia="ja-JP"/>
        </w:rPr>
        <w:br/>
      </w:r>
    </w:p>
    <w:p w14:paraId="1A1891FB" w14:textId="77777777" w:rsidR="00C02E10" w:rsidRPr="00C02E10" w:rsidRDefault="00C02E10" w:rsidP="00C02E10">
      <w:pPr>
        <w:rPr>
          <w:lang w:eastAsia="ja-JP"/>
        </w:rPr>
      </w:pPr>
      <w:bookmarkStart w:id="27" w:name="_Toc225423070"/>
      <w:r w:rsidRPr="000A75D3">
        <w:rPr>
          <w:rStyle w:val="Heading2Char"/>
        </w:rPr>
        <w:t>28. "I Put a Lot of Emphasis on Work Because I Want to Keep My Job": A Population-Based Interview Study of Long Covid and Employment Changes in England</w:t>
      </w:r>
      <w:bookmarkEnd w:id="27"/>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Guzmán, V.;Di Gravio, C.;Cooper, E.;Lound, A.;Smith, N.;O'Hara, M.;Atchison, C. J.;Cooke, G.;Chadeau, M.;Elliott, P. and Ward, H.</w:t>
      </w:r>
      <w:r w:rsidRPr="00C02E10">
        <w:rPr>
          <w:lang w:eastAsia="ja-JP"/>
        </w:rPr>
        <w:br/>
      </w:r>
      <w:r w:rsidRPr="00C02E10">
        <w:rPr>
          <w:lang w:eastAsia="ja-JP"/>
        </w:rPr>
        <w:br/>
      </w:r>
      <w:r w:rsidRPr="00C02E10">
        <w:rPr>
          <w:b/>
          <w:bCs/>
          <w:lang w:eastAsia="ja-JP"/>
        </w:rPr>
        <w:lastRenderedPageBreak/>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28(6), pp. e70476</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Long Covid is a complex condition characterised by persistent multisystemic symptoms following a Covid-19 infection, which can influence an individual's capability to sustain employment. However, there is limited evidence of how diverse presentations of long Covid can shape employment and what support strategies might be useful for different groups.; </w:t>
      </w:r>
      <w:r w:rsidRPr="000A75D3">
        <w:rPr>
          <w:b/>
          <w:bCs/>
          <w:lang w:eastAsia="ja-JP"/>
        </w:rPr>
        <w:t>Aim:</w:t>
      </w:r>
      <w:r w:rsidRPr="00C02E10">
        <w:rPr>
          <w:lang w:eastAsia="ja-JP"/>
        </w:rPr>
        <w:t xml:space="preserve"> To address this, we aimed to explore the experiences of employment changes among people living with long Covid in England and to identify the perceived barriers and enablers they face to cope with work.; </w:t>
      </w:r>
      <w:r w:rsidRPr="000A75D3">
        <w:rPr>
          <w:b/>
          <w:bCs/>
          <w:lang w:eastAsia="ja-JP"/>
        </w:rPr>
        <w:t>Design and Methods:</w:t>
      </w:r>
      <w:r w:rsidRPr="00C02E10">
        <w:rPr>
          <w:lang w:eastAsia="ja-JP"/>
        </w:rPr>
        <w:t xml:space="preserve"> We conducted a qualitative analysis of data from the Real-time Assessment of Community Transmission (REACT) Study. Using a framework analysis approach, we analysed 60 semi-structured interviews with people who experienced persistent Covid-19 symptoms for 12 weeks or more.; </w:t>
      </w:r>
      <w:r w:rsidRPr="000A75D3">
        <w:rPr>
          <w:b/>
          <w:bCs/>
          <w:lang w:eastAsia="ja-JP"/>
        </w:rPr>
        <w:t>Results:</w:t>
      </w:r>
      <w:r w:rsidRPr="00C02E10">
        <w:rPr>
          <w:lang w:eastAsia="ja-JP"/>
        </w:rPr>
        <w:t xml:space="preserve"> We identified three key themes: (1) Persistent Covid-19 symptoms at work; (2) Ripple effects of balancing work, identity and well-being with persistent Covid-19 symptoms; and (3) Employment changes to cope with and manage persistent Covid-19 symptoms. Participants identified multiple employment changes, including reduction of working hours, restructuring of roles and modification of responsibilities, and adapted ways of working. Drivers of employment changes included disruptive and fluctuating symptoms but also broader pandemic circumstances and the opportunities available for accessing organizational support and putting in place appropriate management strategies.; </w:t>
      </w:r>
      <w:r w:rsidRPr="000A75D3">
        <w:rPr>
          <w:b/>
          <w:bCs/>
          <w:lang w:eastAsia="ja-JP"/>
        </w:rPr>
        <w:t>Conclusion:</w:t>
      </w:r>
      <w:r w:rsidRPr="00C02E10">
        <w:rPr>
          <w:lang w:eastAsia="ja-JP"/>
        </w:rPr>
        <w:t xml:space="preserve"> Our results provide a thorough understanding of the work changes experienced by people living with long Covid and highlight the need for intersectional, adaptable work accommodations to support their sustainable employment and overall well-being.; Patient and Public Contribution: Members of the public who are part of a Public Advisory Group (PAG) have provided ongoing input into various aspects of the umbrella cohort study, the Real-time Assessment of Community Transmission (REACT) Study, including the study design, data collection instruments and dissemination of findings. For this qualitative study, which draws on interview data from REACT Long COVID (REACT-LC), preliminary findings were presented to the PAG for feedback and suggestions, which helped refine the discussion. Additionally, two Public Advisors with lived experience of long Covid contributed to the writing and editing of this manuscript. In accordance with these contributions, they are included as authors. (© 2025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72" w:tgtFrame="_blank" w:history="1">
        <w:r w:rsidRPr="00C02E10">
          <w:rPr>
            <w:rStyle w:val="Hyperlink"/>
            <w:lang w:eastAsia="ja-JP"/>
          </w:rPr>
          <w:t>https://libkey.io/10.1111/hex.70476</w:t>
        </w:r>
      </w:hyperlink>
      <w:r w:rsidRPr="00C02E10">
        <w:rPr>
          <w:lang w:eastAsia="ja-JP"/>
        </w:rPr>
        <w:br/>
      </w:r>
      <w:r w:rsidRPr="00C02E10">
        <w:rPr>
          <w:lang w:eastAsia="ja-JP"/>
        </w:rPr>
        <w:br/>
      </w:r>
      <w:r w:rsidRPr="00C02E10">
        <w:rPr>
          <w:b/>
          <w:bCs/>
          <w:lang w:eastAsia="ja-JP"/>
        </w:rPr>
        <w:t>URL: </w:t>
      </w:r>
      <w:hyperlink r:id="rId73" w:tgtFrame="_blank" w:history="1">
        <w:r w:rsidRPr="00C02E10">
          <w:rPr>
            <w:rStyle w:val="Hyperlink"/>
            <w:lang w:eastAsia="ja-JP"/>
          </w:rPr>
          <w:t>https://search.ebscohost.com/login.aspx?direct=true&amp;AuthType=sso&amp;db=mdc&amp;AN=41159539&amp;profid=ehost</w:t>
        </w:r>
      </w:hyperlink>
      <w:r w:rsidRPr="00C02E10">
        <w:rPr>
          <w:lang w:eastAsia="ja-JP"/>
        </w:rPr>
        <w:br/>
      </w:r>
    </w:p>
    <w:p w14:paraId="3BA506CD" w14:textId="77777777" w:rsidR="00C02E10" w:rsidRPr="00C02E10" w:rsidRDefault="00C02E10" w:rsidP="00C02E10">
      <w:pPr>
        <w:rPr>
          <w:lang w:eastAsia="ja-JP"/>
        </w:rPr>
      </w:pPr>
      <w:bookmarkStart w:id="28" w:name="_Toc225423071"/>
      <w:r w:rsidRPr="000A75D3">
        <w:rPr>
          <w:rStyle w:val="Heading2Char"/>
        </w:rPr>
        <w:t>29. PCE-CfD and Long Covid: An NHS Service Evaluation on the Benefits of Using Person-Centred Experiential Counselling for Depression With People With Long Covid</w:t>
      </w:r>
      <w:bookmarkEnd w:id="28"/>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Leavesley, M. R.;Dugen-Williams, C.;Dobel-Ober, D. and Carson, A.</w:t>
      </w:r>
      <w:r w:rsidRPr="00C02E10">
        <w:rPr>
          <w:lang w:eastAsia="ja-JP"/>
        </w:rPr>
        <w:br/>
      </w:r>
      <w:r w:rsidRPr="00C02E10">
        <w:rPr>
          <w:lang w:eastAsia="ja-JP"/>
        </w:rPr>
        <w:br/>
      </w:r>
      <w:r w:rsidRPr="00C02E10">
        <w:rPr>
          <w:b/>
          <w:bCs/>
          <w:lang w:eastAsia="ja-JP"/>
        </w:rPr>
        <w:lastRenderedPageBreak/>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28(6), pp. e70517</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Long Covid is a condition affecting multiple organ systems and the mental health of patients. To address this, two National Health Service (NHS) services in the West Midlands developed an integrated long-term conditions (LTCs) pathway, co-produced between a 'Post Covid' service and an NHS Talking Therapy service for anxiety and depression (TTAD). Eligible people with Long Covid were offered person-centred experiential counselling for depression (PCE-CfD) to help improve their mental health. Despite limited evidence for PCE-CfD in managing depression linked to LTCs, it was identified that a humanistic approach could help address the disrupted self-narratives that existed with this cohort of patients.; </w:t>
      </w:r>
      <w:r w:rsidRPr="000A75D3">
        <w:rPr>
          <w:b/>
          <w:bCs/>
          <w:lang w:eastAsia="ja-JP"/>
        </w:rPr>
        <w:t>Objective:</w:t>
      </w:r>
      <w:r w:rsidRPr="00C02E10">
        <w:rPr>
          <w:lang w:eastAsia="ja-JP"/>
        </w:rPr>
        <w:t xml:space="preserve"> This NHS service evaluation investigated outcomes from clients with Long Covid who received PCE-CfD, specifically the impact on reduced depression and anxiety symptoms, and improved social and occupational functioning. It analysed pre- and post-treatment client/patient self-reported data using routine outcome measures, including the PHQ-9, GAD-7 and WSAS.; </w:t>
      </w:r>
      <w:r w:rsidRPr="000A75D3">
        <w:rPr>
          <w:b/>
          <w:bCs/>
          <w:lang w:eastAsia="ja-JP"/>
        </w:rPr>
        <w:t>Methods:</w:t>
      </w:r>
      <w:r w:rsidRPr="00C02E10">
        <w:rPr>
          <w:lang w:eastAsia="ja-JP"/>
        </w:rPr>
        <w:t xml:space="preserve"> A non-experimental cohort design was used to analyse anonymised routinely collected secondary data. Data that met the inclusion criteria were extracted for treatment delivered between August 2022 and October 2024. Paired t-tests were used to examine whether there were significant improvements between pre- and post-treatment outcome measures.; </w:t>
      </w:r>
      <w:r w:rsidRPr="000A75D3">
        <w:rPr>
          <w:b/>
          <w:bCs/>
          <w:lang w:eastAsia="ja-JP"/>
        </w:rPr>
        <w:t>Results:</w:t>
      </w:r>
      <w:r w:rsidRPr="00C02E10">
        <w:rPr>
          <w:lang w:eastAsia="ja-JP"/>
        </w:rPr>
        <w:t xml:space="preserve"> For people with Long Covid that completed treatment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31), three t-tests were completed showing a significant reduction from PCE-CfD treatment, in depression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0.01), anxiety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0.01) and social functioning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0.05). Cohen's d values indicated a very large effect size for a treatment effect in the reduction of depression (d</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2.1) and anxiety symptoms (d</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1.2). Recovery rates were analysed, using the NHS Talking Therapy recovery rate calculation, which showed that 83.87% of the people with Long Covid who were treated reached 'recovery', a much higher rate than the 48% NHS England target.; </w:t>
      </w:r>
      <w:r w:rsidRPr="000A75D3">
        <w:rPr>
          <w:b/>
          <w:bCs/>
          <w:lang w:eastAsia="ja-JP"/>
        </w:rPr>
        <w:t>Conclusion:</w:t>
      </w:r>
      <w:r w:rsidRPr="00C02E10">
        <w:rPr>
          <w:lang w:eastAsia="ja-JP"/>
        </w:rPr>
        <w:t xml:space="preserve"> This NHS service evaluation underscores the effectiveness of PCE-CfD in reducing symptoms of depression and anxiety, as well as improving social and occupational functioning. These improvements observed in routine outcome measures highlight the benefits of offering a humanistic approach to people with Long Covid. These small but significant findings offer valuable insights into future service delivery and research in managing mental health challenges associated with chronic health conditions.; </w:t>
      </w:r>
      <w:r w:rsidRPr="000A75D3">
        <w:rPr>
          <w:b/>
          <w:bCs/>
          <w:lang w:eastAsia="ja-JP"/>
        </w:rPr>
        <w:t>Patient or Public Involvement and Engagement (ppie) Contribution</w:t>
      </w:r>
      <w:r w:rsidRPr="00C02E10">
        <w:rPr>
          <w:lang w:eastAsia="ja-JP"/>
        </w:rPr>
        <w:t>: This NHS service evaluation uses secondary data analysis, meaning PPIE did not take place in advance. However, PPIE discussions could arise when disseminating its findings that could lead to further research in this area. (© 2025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74" w:tgtFrame="_blank" w:history="1">
        <w:r w:rsidRPr="00C02E10">
          <w:rPr>
            <w:rStyle w:val="Hyperlink"/>
            <w:lang w:eastAsia="ja-JP"/>
          </w:rPr>
          <w:t>https://libkey.io/10.1111/hex.70517</w:t>
        </w:r>
      </w:hyperlink>
      <w:r w:rsidRPr="00C02E10">
        <w:rPr>
          <w:lang w:eastAsia="ja-JP"/>
        </w:rPr>
        <w:br/>
      </w:r>
      <w:r w:rsidRPr="00C02E10">
        <w:rPr>
          <w:lang w:eastAsia="ja-JP"/>
        </w:rPr>
        <w:br/>
      </w:r>
      <w:r w:rsidRPr="00C02E10">
        <w:rPr>
          <w:b/>
          <w:bCs/>
          <w:lang w:eastAsia="ja-JP"/>
        </w:rPr>
        <w:t>URL: </w:t>
      </w:r>
      <w:hyperlink r:id="rId75" w:tgtFrame="_blank" w:history="1">
        <w:r w:rsidRPr="00C02E10">
          <w:rPr>
            <w:rStyle w:val="Hyperlink"/>
            <w:lang w:eastAsia="ja-JP"/>
          </w:rPr>
          <w:t>https://search.ebscohost.com/login.aspx?direct=true&amp;AuthType=sso&amp;db=mdc&amp;AN=41388982&amp;profid=ehost</w:t>
        </w:r>
      </w:hyperlink>
      <w:r w:rsidRPr="00C02E10">
        <w:rPr>
          <w:lang w:eastAsia="ja-JP"/>
        </w:rPr>
        <w:br/>
      </w:r>
    </w:p>
    <w:p w14:paraId="4502BE4A" w14:textId="77777777" w:rsidR="00C02E10" w:rsidRPr="00C02E10" w:rsidRDefault="00C02E10" w:rsidP="00C02E10">
      <w:pPr>
        <w:rPr>
          <w:lang w:eastAsia="ja-JP"/>
        </w:rPr>
      </w:pPr>
      <w:bookmarkStart w:id="29" w:name="_Toc225423072"/>
      <w:r w:rsidRPr="000A75D3">
        <w:rPr>
          <w:rStyle w:val="Heading2Char"/>
        </w:rPr>
        <w:t>30. What Can We Learn Four Years On? A Multi-Centre Service Evaluation Exploring Symptoms, Functional Impact, Recovery and Care Pathways in Long Covid</w:t>
      </w:r>
      <w:bookmarkEnd w:id="29"/>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lastRenderedPageBreak/>
        <w:t>Authors:</w:t>
      </w:r>
      <w:r w:rsidRPr="00C02E10">
        <w:rPr>
          <w:lang w:eastAsia="ja-JP"/>
        </w:rPr>
        <w:t> Lee, C.;Williams, P.;Abrahams, A.;Darbyshire, J.;Davies, H. E.;De Kock, J.;Esmer, U.;Jones, S. A.;Newey, V.;Scott, J.;Smith, N.;Winch, D.;Master, H. and Elkin, S.</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28(6), pp. e70435</w:t>
      </w:r>
      <w:r w:rsidRPr="00C02E10">
        <w:rPr>
          <w:lang w:eastAsia="ja-JP"/>
        </w:rPr>
        <w:br/>
      </w:r>
      <w:r w:rsidRPr="00C02E10">
        <w:rPr>
          <w:lang w:eastAsia="ja-JP"/>
        </w:rPr>
        <w:br/>
      </w:r>
      <w:r w:rsidRPr="00C02E10">
        <w:rPr>
          <w:b/>
          <w:bCs/>
          <w:lang w:eastAsia="ja-JP"/>
        </w:rPr>
        <w:t>Abstract: </w:t>
      </w:r>
      <w:r w:rsidRPr="000A75D3">
        <w:rPr>
          <w:b/>
          <w:bCs/>
          <w:lang w:eastAsia="ja-JP"/>
        </w:rPr>
        <w:t>Background</w:t>
      </w:r>
      <w:r w:rsidRPr="00C02E10">
        <w:rPr>
          <w:lang w:eastAsia="ja-JP"/>
        </w:rPr>
        <w:t xml:space="preserve">: Long Covid (LC) is associated with long-term health impacts that require ongoing support from healthcare services. We aimed to gain insights into patients' perceptions of their ongoing symptoms of LC, the effect on daily living and vocation, perceptions of what helps with LC recovery, as well as LC care pathways and ongoing care needs.; </w:t>
      </w:r>
      <w:r w:rsidRPr="000A75D3">
        <w:rPr>
          <w:b/>
          <w:bCs/>
          <w:lang w:eastAsia="ja-JP"/>
        </w:rPr>
        <w:t>Methods</w:t>
      </w:r>
      <w:r w:rsidRPr="00C02E10">
        <w:rPr>
          <w:lang w:eastAsia="ja-JP"/>
        </w:rPr>
        <w:t xml:space="preserve">: An online survey was sent to 513 participants who had used one of three LC services across England and Wales between 2020 and 2024. Participants were invited to share their experiences. We employed a mixed-methods approach for data analysis, synthesising findings from quantitative and qualitative data. All data shared between sites was de-identified.; </w:t>
      </w:r>
      <w:r w:rsidRPr="000A75D3">
        <w:rPr>
          <w:b/>
          <w:bCs/>
          <w:lang w:eastAsia="ja-JP"/>
        </w:rPr>
        <w:t>Results:</w:t>
      </w:r>
      <w:r w:rsidRPr="00C02E10">
        <w:rPr>
          <w:lang w:eastAsia="ja-JP"/>
        </w:rPr>
        <w:t xml:space="preserve"> 269 (52.4%) participants completed the survey. The mean age was 52.7 (sd</w:t>
      </w:r>
      <w:r w:rsidRPr="00C02E10">
        <w:rPr>
          <w:rFonts w:ascii="Arial" w:hAnsi="Arial" w:cs="Arial"/>
          <w:lang w:eastAsia="ja-JP"/>
        </w:rPr>
        <w:t> </w:t>
      </w:r>
      <w:r w:rsidRPr="00C02E10">
        <w:rPr>
          <w:rFonts w:ascii="Aptos" w:hAnsi="Aptos" w:cs="Aptos"/>
          <w:lang w:eastAsia="ja-JP"/>
        </w:rPr>
        <w:t>±</w:t>
      </w:r>
      <w:r w:rsidRPr="00C02E10">
        <w:rPr>
          <w:rFonts w:ascii="Arial" w:hAnsi="Arial" w:cs="Arial"/>
          <w:lang w:eastAsia="ja-JP"/>
        </w:rPr>
        <w:t> </w:t>
      </w:r>
      <w:r w:rsidRPr="00C02E10">
        <w:rPr>
          <w:lang w:eastAsia="ja-JP"/>
        </w:rPr>
        <w:t>12.0), 69.1% female and 55.0% were White-British. The mean duration since initial SARS-CoV-2 infection was over 3 years (1204.4</w:t>
      </w:r>
      <w:r w:rsidRPr="00C02E10">
        <w:rPr>
          <w:rFonts w:ascii="Arial" w:hAnsi="Arial" w:cs="Arial"/>
          <w:lang w:eastAsia="ja-JP"/>
        </w:rPr>
        <w:t> </w:t>
      </w:r>
      <w:r w:rsidRPr="00C02E10">
        <w:rPr>
          <w:rFonts w:ascii="Aptos" w:hAnsi="Aptos" w:cs="Aptos"/>
          <w:lang w:eastAsia="ja-JP"/>
        </w:rPr>
        <w:t>±</w:t>
      </w:r>
      <w:r w:rsidRPr="00C02E10">
        <w:rPr>
          <w:rFonts w:ascii="Arial" w:hAnsi="Arial" w:cs="Arial"/>
          <w:lang w:eastAsia="ja-JP"/>
        </w:rPr>
        <w:t> </w:t>
      </w:r>
      <w:r w:rsidRPr="00C02E10">
        <w:rPr>
          <w:lang w:eastAsia="ja-JP"/>
        </w:rPr>
        <w:t>275.7</w:t>
      </w:r>
      <w:r w:rsidRPr="00C02E10">
        <w:rPr>
          <w:rFonts w:ascii="Arial" w:hAnsi="Arial" w:cs="Arial"/>
          <w:lang w:eastAsia="ja-JP"/>
        </w:rPr>
        <w:t> </w:t>
      </w:r>
      <w:r w:rsidRPr="00C02E10">
        <w:rPr>
          <w:lang w:eastAsia="ja-JP"/>
        </w:rPr>
        <w:t>days). The Post-Covid Functional Status (PCFS) scale indicated that most participants (94.1%,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253) had not fully recovered. When employing a global rate of change scale, 39.0%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96) of 246 responders indicated they are still making improvements with respect to their recovery; 40.7%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100) had plateaued, and 20.3%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50) reported a worsening trajectory. Those with ongoing symptoms described fatigue 83.0%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210), cognitive dysfunction 58.5%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148) and breathlessness or wheezing 43.9%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111) most frequently. Of those who responded, 20.8%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48) were 'working as prior to their initial LC infection' and 25.5%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59) were currently 'unable to work'. Almost half (44.3%;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86) were no longer receiving care whilst also reporting unmet care needs. In total, 62.7%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 xml:space="preserve">126) of participants indicated unmet care needs, and qualitative analysis indicated five overarching domains as having an important impact on long-term LC recovery and ongoing healthcare needs. These were Living with LC, LC interventions and recovery, Approach to the delivery of care, Insufficient support and Suggestions and improvement.; </w:t>
      </w:r>
      <w:r w:rsidRPr="000A75D3">
        <w:rPr>
          <w:b/>
          <w:bCs/>
          <w:lang w:eastAsia="ja-JP"/>
        </w:rPr>
        <w:t>Conclusion:</w:t>
      </w:r>
      <w:r w:rsidRPr="00C02E10">
        <w:rPr>
          <w:lang w:eastAsia="ja-JP"/>
        </w:rPr>
        <w:t xml:space="preserve"> This study indicates the extent to which individuals continue to experience ongoing symptoms of LC, including aspects related to recovery and vocational impact, highlighting the potential widening gap between the ongoing need to support those living with LC and the limited provision of care.; </w:t>
      </w:r>
      <w:r w:rsidRPr="000A75D3">
        <w:rPr>
          <w:b/>
          <w:bCs/>
          <w:lang w:eastAsia="ja-JP"/>
        </w:rPr>
        <w:t>Patient or Public Contribution:</w:t>
      </w:r>
      <w:r w:rsidRPr="00C02E10">
        <w:rPr>
          <w:lang w:eastAsia="ja-JP"/>
        </w:rPr>
        <w:t xml:space="preserve"> The survey was co-produced with Experts by Experience, who had previously attended an LC service and members of the Patient Advisory Group within the Locomotion Consortium. Collaboration and involvement continued throughout the study, including analysis, interpretation and writing processes.; Clinical Trial Registration: Study registration details are available at ClinicalTrials.gov: NCT05057260 and ISRCTN: 15022307. (© 2025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76" w:tgtFrame="_blank" w:history="1">
        <w:r w:rsidRPr="00C02E10">
          <w:rPr>
            <w:rStyle w:val="Hyperlink"/>
            <w:lang w:eastAsia="ja-JP"/>
          </w:rPr>
          <w:t>https://libkey.io/10.1111/hex.70435</w:t>
        </w:r>
      </w:hyperlink>
      <w:r w:rsidRPr="00C02E10">
        <w:rPr>
          <w:lang w:eastAsia="ja-JP"/>
        </w:rPr>
        <w:br/>
      </w:r>
      <w:r w:rsidRPr="00C02E10">
        <w:rPr>
          <w:lang w:eastAsia="ja-JP"/>
        </w:rPr>
        <w:br/>
      </w:r>
      <w:r w:rsidRPr="00C02E10">
        <w:rPr>
          <w:b/>
          <w:bCs/>
          <w:lang w:eastAsia="ja-JP"/>
        </w:rPr>
        <w:t>URL: </w:t>
      </w:r>
      <w:hyperlink r:id="rId77" w:tgtFrame="_blank" w:history="1">
        <w:r w:rsidRPr="00C02E10">
          <w:rPr>
            <w:rStyle w:val="Hyperlink"/>
            <w:lang w:eastAsia="ja-JP"/>
          </w:rPr>
          <w:t>https://search.ebscohost.com/login.aspx?direct=true&amp;AuthType=sso&amp;db=mdc&amp;AN=41199609&amp;profid=ehost</w:t>
        </w:r>
      </w:hyperlink>
      <w:r w:rsidRPr="00C02E10">
        <w:rPr>
          <w:lang w:eastAsia="ja-JP"/>
        </w:rPr>
        <w:br/>
      </w:r>
    </w:p>
    <w:p w14:paraId="154AF23B" w14:textId="77777777" w:rsidR="00C02E10" w:rsidRPr="00C02E10" w:rsidRDefault="00C02E10" w:rsidP="00C02E10">
      <w:pPr>
        <w:rPr>
          <w:lang w:eastAsia="ja-JP"/>
        </w:rPr>
      </w:pPr>
      <w:bookmarkStart w:id="30" w:name="_Toc225423073"/>
      <w:r w:rsidRPr="00C342CB">
        <w:rPr>
          <w:rStyle w:val="Heading2Char"/>
        </w:rPr>
        <w:t>31. Intersectionality and Long Covid: Understanding the Lived Experiences of Ethnic Minority Groups in the United Kingdom</w:t>
      </w:r>
      <w:bookmarkEnd w:id="30"/>
      <w:r w:rsidRPr="00C02E10">
        <w:rPr>
          <w:b/>
          <w:bCs/>
          <w:lang w:eastAsia="ja-JP"/>
        </w:rPr>
        <w:br/>
      </w:r>
      <w:r w:rsidRPr="00C02E10">
        <w:rPr>
          <w:lang w:eastAsia="ja-JP"/>
        </w:rPr>
        <w:lastRenderedPageBreak/>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Lotankar, Y.;Cheshire, A.;Ridge, D.;Chew-Graham, C.;Smyth, N.;Knowles, C. R.;Gopal, D.;Kingstone, T. and Dawson, S.</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Health Expectations : An International Journal of Public Participation in Health Care and Health Policy 28(5), pp. e70413</w:t>
      </w:r>
      <w:r w:rsidRPr="00C02E10">
        <w:rPr>
          <w:lang w:eastAsia="ja-JP"/>
        </w:rPr>
        <w:br/>
      </w:r>
      <w:r w:rsidRPr="00C02E10">
        <w:rPr>
          <w:lang w:eastAsia="ja-JP"/>
        </w:rPr>
        <w:br/>
      </w:r>
      <w:r w:rsidRPr="00C02E10">
        <w:rPr>
          <w:b/>
          <w:bCs/>
          <w:lang w:eastAsia="ja-JP"/>
        </w:rPr>
        <w:t>Abstract: </w:t>
      </w:r>
      <w:r w:rsidRPr="00C342CB">
        <w:rPr>
          <w:b/>
          <w:bCs/>
          <w:lang w:eastAsia="ja-JP"/>
        </w:rPr>
        <w:t>Introduction:</w:t>
      </w:r>
      <w:r w:rsidRPr="00C02E10">
        <w:rPr>
          <w:lang w:eastAsia="ja-JP"/>
        </w:rPr>
        <w:t xml:space="preserve"> Long Covid is the patient-preferred term to describe persistent symptoms experienced following an acute Covid-19 infection. The severity and unpredictable nature of long Covid symptoms can affect every aspect of an individual's life. Under-represented groups such as ethnic minorities and lower socio-economic groups are disproportionately affected by long Covid and often face challenges in accessing healthcare and additional support. This study employed an intracategorical intersectionality approach to explore how the diverse experiences of long Covid among people from ethnic minority backgrounds are influenced by complexities like gender and socio-economic factors.; </w:t>
      </w:r>
      <w:r w:rsidRPr="00C342CB">
        <w:rPr>
          <w:b/>
          <w:bCs/>
          <w:lang w:eastAsia="ja-JP"/>
        </w:rPr>
        <w:t>Methods:</w:t>
      </w:r>
      <w:r w:rsidRPr="00C02E10">
        <w:rPr>
          <w:lang w:eastAsia="ja-JP"/>
        </w:rPr>
        <w:t xml:space="preserve"> A secondary analysis of 31 semi-structured interviews with individuals with long Covid from ethnic minority backgrounds, using reflexive thematic analysis.; </w:t>
      </w:r>
      <w:r w:rsidRPr="00C342CB">
        <w:rPr>
          <w:b/>
          <w:bCs/>
          <w:lang w:eastAsia="ja-JP"/>
        </w:rPr>
        <w:t>Results:</w:t>
      </w:r>
      <w:r w:rsidRPr="00C02E10">
        <w:rPr>
          <w:lang w:eastAsia="ja-JP"/>
        </w:rPr>
        <w:t xml:space="preserve"> Findings are presented around the themes: (i) gender and ethnicity; (ii) socio-economic factors and illness experience; and (iii) comorbidities, disabilities and living with long Covid. Participants describe challenges in gaining support, including from health professionals, family and communities, but these challenges were gendered to a degree, with women and men describing distinctive difficulties. Financial capacity was considered important in determining the type and extent of accessible care. Support from employers also influenced participant's ability to take adequate time to recover and return to work. The interplay of comorbidities with long Covid could heighten the risk of more severe symptoms and complicate help-seeking for -and management of -long Covid.; </w:t>
      </w:r>
      <w:r w:rsidRPr="00C342CB">
        <w:rPr>
          <w:b/>
          <w:bCs/>
          <w:lang w:eastAsia="ja-JP"/>
        </w:rPr>
        <w:t>Conclusion:</w:t>
      </w:r>
      <w:r w:rsidRPr="00C02E10">
        <w:rPr>
          <w:lang w:eastAsia="ja-JP"/>
        </w:rPr>
        <w:t xml:space="preserve"> An intracategorical intersectional exploration of lived experience is necessary to reveal the nuances in individual experiences of long Covid. Findings will be of interest to health professionals and researchers in supporting their understanding of intersectional experiences of their patients.; </w:t>
      </w:r>
      <w:r w:rsidRPr="00C342CB">
        <w:rPr>
          <w:b/>
          <w:bCs/>
          <w:lang w:eastAsia="ja-JP"/>
        </w:rPr>
        <w:t>Patient Public Involvement:</w:t>
      </w:r>
      <w:r w:rsidRPr="00C02E10">
        <w:rPr>
          <w:lang w:eastAsia="ja-JP"/>
        </w:rPr>
        <w:t xml:space="preserve"> The HI-COVE study was informed throughout by patient and expert advisory groups composed of individuals from ethnic minority backgrounds living with long Covid, their carers and professionals interested in this topic. (© 2025 The Author(s). Health Expectations published by John Wiley &amp; Sons Ltd.)</w:t>
      </w:r>
      <w:r w:rsidRPr="00C02E10">
        <w:rPr>
          <w:lang w:eastAsia="ja-JP"/>
        </w:rPr>
        <w:br/>
      </w:r>
      <w:r w:rsidRPr="00C02E10">
        <w:rPr>
          <w:lang w:eastAsia="ja-JP"/>
        </w:rPr>
        <w:br/>
      </w:r>
      <w:r w:rsidRPr="00C02E10">
        <w:rPr>
          <w:b/>
          <w:bCs/>
          <w:lang w:eastAsia="ja-JP"/>
        </w:rPr>
        <w:t>Access or request full text: </w:t>
      </w:r>
      <w:hyperlink r:id="rId78" w:tgtFrame="_blank" w:history="1">
        <w:r w:rsidRPr="00C02E10">
          <w:rPr>
            <w:rStyle w:val="Hyperlink"/>
            <w:lang w:eastAsia="ja-JP"/>
          </w:rPr>
          <w:t>https://libkey.io/10.1111/hex.70413</w:t>
        </w:r>
      </w:hyperlink>
      <w:r w:rsidRPr="00C02E10">
        <w:rPr>
          <w:lang w:eastAsia="ja-JP"/>
        </w:rPr>
        <w:br/>
      </w:r>
      <w:r w:rsidRPr="00C02E10">
        <w:rPr>
          <w:lang w:eastAsia="ja-JP"/>
        </w:rPr>
        <w:br/>
      </w:r>
      <w:r w:rsidRPr="00C02E10">
        <w:rPr>
          <w:b/>
          <w:bCs/>
          <w:lang w:eastAsia="ja-JP"/>
        </w:rPr>
        <w:t>URL: </w:t>
      </w:r>
      <w:hyperlink r:id="rId79" w:tgtFrame="_blank" w:history="1">
        <w:r w:rsidRPr="00C02E10">
          <w:rPr>
            <w:rStyle w:val="Hyperlink"/>
            <w:lang w:eastAsia="ja-JP"/>
          </w:rPr>
          <w:t>https://search.ebscohost.com/login.aspx?direct=true&amp;AuthType=sso&amp;db=mdc&amp;AN=40905101&amp;profid=ehost</w:t>
        </w:r>
      </w:hyperlink>
      <w:r w:rsidRPr="00C02E10">
        <w:rPr>
          <w:lang w:eastAsia="ja-JP"/>
        </w:rPr>
        <w:br/>
      </w:r>
    </w:p>
    <w:p w14:paraId="773B70A3" w14:textId="77777777" w:rsidR="00C02E10" w:rsidRPr="00C02E10" w:rsidRDefault="00C02E10" w:rsidP="00C02E10">
      <w:pPr>
        <w:rPr>
          <w:lang w:eastAsia="ja-JP"/>
        </w:rPr>
      </w:pPr>
      <w:bookmarkStart w:id="31" w:name="_Toc225423074"/>
      <w:r w:rsidRPr="00C342CB">
        <w:rPr>
          <w:rStyle w:val="Heading2Char"/>
        </w:rPr>
        <w:t>32. The potential bidirectional relationship between long COVID and menstruation</w:t>
      </w:r>
      <w:bookmarkEnd w:id="31"/>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xml:space="preserve"> Maybin, J. A.;Walker, C.;Watters, M.;Homer, N. Z.;Simpson, J. P.;Robb, C.;Gibson, D. A.;Jeanjean, </w:t>
      </w:r>
      <w:r w:rsidRPr="00C02E10">
        <w:rPr>
          <w:lang w:eastAsia="ja-JP"/>
        </w:rPr>
        <w:lastRenderedPageBreak/>
        <w:t>L.;Critchley, H. O. D.;Kountourides, G.;Olszewska, Z. and Alvergne, A.</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Nature Communications 16(1), pp. 8187</w:t>
      </w:r>
      <w:r w:rsidRPr="00C02E10">
        <w:rPr>
          <w:lang w:eastAsia="ja-JP"/>
        </w:rPr>
        <w:br/>
      </w:r>
      <w:r w:rsidRPr="00C02E10">
        <w:rPr>
          <w:lang w:eastAsia="ja-JP"/>
        </w:rPr>
        <w:br/>
      </w:r>
      <w:r w:rsidRPr="00C02E10">
        <w:rPr>
          <w:b/>
          <w:bCs/>
          <w:lang w:eastAsia="ja-JP"/>
        </w:rPr>
        <w:t>Abstract: </w:t>
      </w:r>
      <w:r w:rsidRPr="00C02E10">
        <w:rPr>
          <w:lang w:eastAsia="ja-JP"/>
        </w:rPr>
        <w:t>Women have reported menstrual changes following SARS-CoV-2 infection and variation in long COVID symptoms across the menstrual cycle. We examined (i) whether COVID is linked to abnormal uterine bleeding (AUB), (ii) if long COVID symptoms vary with the menstrual cycle, and (iii) potential underlying mechanisms. Here we show long COVID was associated with AUB in a UK population. When compared to those never infected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9423), long COVID participants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1048) reported increased menstrual volume, duration and intermenstrual bleeding, while those who recovered from acute COVID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1,716) reported minimal menstrual disruption. Long COVID symptoms examined in 54 women across the menstrual cycle revealed that severity was highest during the perimenstrual and proliferative phases. Serum and endometrial analysis revealed higher serum 5</w:t>
      </w:r>
      <w:r w:rsidRPr="00C02E10">
        <w:rPr>
          <w:rFonts w:ascii="Aptos" w:hAnsi="Aptos" w:cs="Aptos"/>
          <w:lang w:eastAsia="ja-JP"/>
        </w:rPr>
        <w:t>α</w:t>
      </w:r>
      <w:r w:rsidRPr="00C02E10">
        <w:rPr>
          <w:lang w:eastAsia="ja-JP"/>
        </w:rPr>
        <w:t>-dihydrotestosterone and lower endometrial androgen receptors in long COVID versus no COVID. Other ovarian hormones showed no significant differences. Serum cytokine profiling indicated increased menstrual inflammation with long COVID and immune cell aggregates were observed in menstrual endometrium. In conclusion, long COVID was associated with AUB but not impaired ovarian function. Differences in peripheral and endometrial inflammation may contribute to AUB and long COVID symptom severity. We anticipate our findings will instigate exploration of new therapeutic strategies for women with long COVID. (© 2025. The Author(s).)</w:t>
      </w:r>
      <w:r w:rsidRPr="00C02E10">
        <w:rPr>
          <w:lang w:eastAsia="ja-JP"/>
        </w:rPr>
        <w:br/>
      </w:r>
      <w:r w:rsidRPr="00C02E10">
        <w:rPr>
          <w:lang w:eastAsia="ja-JP"/>
        </w:rPr>
        <w:br/>
      </w:r>
      <w:r w:rsidRPr="00C02E10">
        <w:rPr>
          <w:b/>
          <w:bCs/>
          <w:lang w:eastAsia="ja-JP"/>
        </w:rPr>
        <w:t>Access or request full text: </w:t>
      </w:r>
      <w:hyperlink r:id="rId80" w:tgtFrame="_blank" w:history="1">
        <w:r w:rsidRPr="00C02E10">
          <w:rPr>
            <w:rStyle w:val="Hyperlink"/>
            <w:lang w:eastAsia="ja-JP"/>
          </w:rPr>
          <w:t>https://libkey.io/10.1038/s41467-025-62965-7</w:t>
        </w:r>
      </w:hyperlink>
      <w:r w:rsidRPr="00C02E10">
        <w:rPr>
          <w:lang w:eastAsia="ja-JP"/>
        </w:rPr>
        <w:br/>
      </w:r>
      <w:r w:rsidRPr="00C02E10">
        <w:rPr>
          <w:lang w:eastAsia="ja-JP"/>
        </w:rPr>
        <w:br/>
      </w:r>
      <w:r w:rsidRPr="00C02E10">
        <w:rPr>
          <w:b/>
          <w:bCs/>
          <w:lang w:eastAsia="ja-JP"/>
        </w:rPr>
        <w:t>URL: </w:t>
      </w:r>
      <w:hyperlink r:id="rId81" w:tgtFrame="_blank" w:history="1">
        <w:r w:rsidRPr="00C02E10">
          <w:rPr>
            <w:rStyle w:val="Hyperlink"/>
            <w:lang w:eastAsia="ja-JP"/>
          </w:rPr>
          <w:t>https://search.ebscohost.com/login.aspx?direct=true&amp;AuthType=sso&amp;db=mdc&amp;AN=40957873&amp;profid=ehost</w:t>
        </w:r>
      </w:hyperlink>
      <w:r w:rsidRPr="00C02E10">
        <w:rPr>
          <w:lang w:eastAsia="ja-JP"/>
        </w:rPr>
        <w:br/>
      </w:r>
    </w:p>
    <w:p w14:paraId="3E5D07B0" w14:textId="77777777" w:rsidR="00C02E10" w:rsidRPr="00C02E10" w:rsidRDefault="00C02E10" w:rsidP="00C02E10">
      <w:pPr>
        <w:rPr>
          <w:lang w:eastAsia="ja-JP"/>
        </w:rPr>
      </w:pPr>
      <w:bookmarkStart w:id="32" w:name="_Toc225423075"/>
      <w:r w:rsidRPr="00C342CB">
        <w:rPr>
          <w:rStyle w:val="Heading2Char"/>
        </w:rPr>
        <w:t>33. How a long COVID rehabilitation intervention works: refining its programme theory through a realist-informed qualitative study</w:t>
      </w:r>
      <w:bookmarkEnd w:id="32"/>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Nielsen, Trine Brøns;Oestergaard, Lisa Gregersen;Hawkins, Jemma;Nielsen, Claus Vinther;Leth, Steffen;Laursen, Cecilia Hee and Sørensen, Dorthe</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BMC Health Services Research 26(1), pp. 107</w:t>
      </w:r>
      <w:r w:rsidRPr="00C02E10">
        <w:rPr>
          <w:lang w:eastAsia="ja-JP"/>
        </w:rPr>
        <w:br/>
      </w:r>
      <w:r w:rsidRPr="00C02E10">
        <w:rPr>
          <w:lang w:eastAsia="ja-JP"/>
        </w:rPr>
        <w:br/>
      </w:r>
      <w:r w:rsidRPr="00C02E10">
        <w:rPr>
          <w:b/>
          <w:bCs/>
          <w:lang w:eastAsia="ja-JP"/>
        </w:rPr>
        <w:t>Abstract: </w:t>
      </w:r>
      <w:r w:rsidRPr="00C342CB">
        <w:rPr>
          <w:b/>
          <w:bCs/>
          <w:lang w:eastAsia="ja-JP"/>
        </w:rPr>
        <w:t>Background:</w:t>
      </w:r>
      <w:r w:rsidRPr="00C02E10">
        <w:rPr>
          <w:lang w:eastAsia="ja-JP"/>
        </w:rPr>
        <w:t xml:space="preserve"> Although the majority of individuals infected with SARS-CoV-2 recover without treatment, some individuals experience persistent symptoms (long COVID), which may negatively affect their activities and roles of everyday life, leaving them with a profound rehabilitation need. In response to the emergence of long COVID patients, a Danish municipality developed and implemented a structured, out-patient long COVID rehabilitation intervention (The Long COVID Rehabilitation Intervention). To understand </w:t>
      </w:r>
      <w:r w:rsidRPr="00C02E10">
        <w:rPr>
          <w:lang w:eastAsia="ja-JP"/>
        </w:rPr>
        <w:lastRenderedPageBreak/>
        <w:t xml:space="preserve">how, why and for whom the intervention works, and its functioning, an exploration of the underlying programme theory is required. We thus aimed to explore the interactions between the intervention mechanisms of change, the implementation context and the expected outcomes of The Long COVID Rehabilitation Intervention to confirm or refine the initial programme theory.; </w:t>
      </w:r>
      <w:r w:rsidRPr="00C342CB">
        <w:rPr>
          <w:b/>
          <w:bCs/>
          <w:lang w:eastAsia="ja-JP"/>
        </w:rPr>
        <w:t>Methods:</w:t>
      </w:r>
      <w:r w:rsidRPr="00C02E10">
        <w:rPr>
          <w:lang w:eastAsia="ja-JP"/>
        </w:rPr>
        <w:t xml:space="preserve"> We conducted a qualitative study from a realist perspective. Data comprised 12 individual interviews with patients participating in the intervention, a focus group interview with the health professionals delivering the intervention, and an individual interview with the manager of the rehabilitation centre. Transcripts were coded and analysed using a realist analytical approach, enabling for refinement of the initial programme theory expressed with context-mechanism-outcome configurations.; </w:t>
      </w:r>
      <w:r w:rsidRPr="00C342CB">
        <w:rPr>
          <w:b/>
          <w:bCs/>
          <w:lang w:eastAsia="ja-JP"/>
        </w:rPr>
        <w:t>Results:</w:t>
      </w:r>
      <w:r w:rsidRPr="00C02E10">
        <w:rPr>
          <w:lang w:eastAsia="ja-JP"/>
        </w:rPr>
        <w:t xml:space="preserve"> We demonstrated a close interconnectedness among the context-mechanism-outcome configurations, with identity transformation as central to the intervention functioning supported by a person-centred rehabilitation approach, patient education, and peer support. Moreover, we identified acceptance as an overarching mechanism across all context-mechanism-outcome configurations, facilitating a reconceptualisation of beliefs, values, and roles. This empowered the patients to navigate and participate in daily life despite ongoing long COVID symptoms.; </w:t>
      </w:r>
      <w:r w:rsidRPr="00C342CB">
        <w:rPr>
          <w:b/>
          <w:bCs/>
          <w:lang w:eastAsia="ja-JP"/>
        </w:rPr>
        <w:t>Conclusion:</w:t>
      </w:r>
      <w:r w:rsidRPr="00C02E10">
        <w:rPr>
          <w:lang w:eastAsia="ja-JP"/>
        </w:rPr>
        <w:t xml:space="preserve"> Overall, the initial programme theory was confirmed but required refinement to contexts and mechanisms. The theorisation of The Long COVID Intervention clarified how, why, and for whom it worked, informing the development of future long COVID and post-viral rehabilitation interventions. (© 2025. The Author(s).)</w:t>
      </w:r>
      <w:r w:rsidRPr="00C02E10">
        <w:rPr>
          <w:lang w:eastAsia="ja-JP"/>
        </w:rPr>
        <w:br/>
      </w:r>
      <w:r w:rsidRPr="00C02E10">
        <w:rPr>
          <w:lang w:eastAsia="ja-JP"/>
        </w:rPr>
        <w:br/>
      </w:r>
      <w:r w:rsidRPr="00C02E10">
        <w:rPr>
          <w:b/>
          <w:bCs/>
          <w:lang w:eastAsia="ja-JP"/>
        </w:rPr>
        <w:t>Access or request full text: </w:t>
      </w:r>
      <w:hyperlink r:id="rId82" w:tgtFrame="_blank" w:history="1">
        <w:r w:rsidRPr="00C02E10">
          <w:rPr>
            <w:rStyle w:val="Hyperlink"/>
            <w:lang w:eastAsia="ja-JP"/>
          </w:rPr>
          <w:t>https://libkey.io/10.1186/s12913-025-13916-x</w:t>
        </w:r>
      </w:hyperlink>
      <w:r w:rsidRPr="00C02E10">
        <w:rPr>
          <w:lang w:eastAsia="ja-JP"/>
        </w:rPr>
        <w:br/>
      </w:r>
      <w:r w:rsidRPr="00C02E10">
        <w:rPr>
          <w:lang w:eastAsia="ja-JP"/>
        </w:rPr>
        <w:br/>
      </w:r>
      <w:r w:rsidRPr="00C02E10">
        <w:rPr>
          <w:b/>
          <w:bCs/>
          <w:lang w:eastAsia="ja-JP"/>
        </w:rPr>
        <w:t>URL: </w:t>
      </w:r>
      <w:hyperlink r:id="rId83" w:tgtFrame="_blank" w:history="1">
        <w:r w:rsidRPr="00C02E10">
          <w:rPr>
            <w:rStyle w:val="Hyperlink"/>
            <w:lang w:eastAsia="ja-JP"/>
          </w:rPr>
          <w:t>https://search.ebscohost.com/login.aspx?direct=true&amp;AuthType=sso&amp;db=mdc&amp;AN=41413539&amp;profid=ehost</w:t>
        </w:r>
      </w:hyperlink>
      <w:r w:rsidRPr="00C02E10">
        <w:rPr>
          <w:lang w:eastAsia="ja-JP"/>
        </w:rPr>
        <w:br/>
      </w:r>
    </w:p>
    <w:p w14:paraId="11FCC920" w14:textId="77777777" w:rsidR="00C02E10" w:rsidRPr="00C02E10" w:rsidRDefault="00C02E10" w:rsidP="00C02E10">
      <w:pPr>
        <w:rPr>
          <w:lang w:eastAsia="ja-JP"/>
        </w:rPr>
      </w:pPr>
      <w:bookmarkStart w:id="33" w:name="_Toc225423076"/>
      <w:r w:rsidRPr="00C342CB">
        <w:rPr>
          <w:rStyle w:val="Heading2Char"/>
        </w:rPr>
        <w:t>34. Resistance Training Improves Long COVID Outcomes</w:t>
      </w:r>
      <w:bookmarkEnd w:id="33"/>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Pant, S.</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JAMA 334(24), pp. 2156</w:t>
      </w:r>
      <w:r w:rsidRPr="00C02E10">
        <w:rPr>
          <w:lang w:eastAsia="ja-JP"/>
        </w:rPr>
        <w:br/>
      </w:r>
      <w:r w:rsidRPr="00C02E10">
        <w:rPr>
          <w:lang w:eastAsia="ja-JP"/>
        </w:rPr>
        <w:br/>
      </w:r>
      <w:r w:rsidRPr="00C02E10">
        <w:rPr>
          <w:b/>
          <w:bCs/>
          <w:lang w:eastAsia="ja-JP"/>
        </w:rPr>
        <w:t>Access or request full text: </w:t>
      </w:r>
      <w:hyperlink r:id="rId84" w:tgtFrame="_blank" w:history="1">
        <w:r w:rsidRPr="00C02E10">
          <w:rPr>
            <w:rStyle w:val="Hyperlink"/>
            <w:lang w:eastAsia="ja-JP"/>
          </w:rPr>
          <w:t>https://libkey.io/10.1001/jama.2025.19746</w:t>
        </w:r>
      </w:hyperlink>
      <w:r w:rsidRPr="00C02E10">
        <w:rPr>
          <w:lang w:eastAsia="ja-JP"/>
        </w:rPr>
        <w:br/>
      </w:r>
      <w:r w:rsidRPr="00C02E10">
        <w:rPr>
          <w:lang w:eastAsia="ja-JP"/>
        </w:rPr>
        <w:br/>
      </w:r>
      <w:r w:rsidRPr="00C02E10">
        <w:rPr>
          <w:b/>
          <w:bCs/>
          <w:lang w:eastAsia="ja-JP"/>
        </w:rPr>
        <w:t>URL: </w:t>
      </w:r>
      <w:hyperlink r:id="rId85" w:tgtFrame="_blank" w:history="1">
        <w:r w:rsidRPr="00C02E10">
          <w:rPr>
            <w:rStyle w:val="Hyperlink"/>
            <w:lang w:eastAsia="ja-JP"/>
          </w:rPr>
          <w:t>https://search.ebscohost.com/login.aspx?direct=true&amp;AuthType=sso&amp;db=mdc&amp;AN=41269680&amp;profid=ehost</w:t>
        </w:r>
      </w:hyperlink>
      <w:r w:rsidRPr="00C02E10">
        <w:rPr>
          <w:lang w:eastAsia="ja-JP"/>
        </w:rPr>
        <w:br/>
      </w:r>
    </w:p>
    <w:p w14:paraId="29BC9077" w14:textId="77777777" w:rsidR="00C02E10" w:rsidRPr="00C02E10" w:rsidRDefault="00C02E10" w:rsidP="00C02E10">
      <w:pPr>
        <w:rPr>
          <w:lang w:eastAsia="ja-JP"/>
        </w:rPr>
      </w:pPr>
      <w:bookmarkStart w:id="34" w:name="_Toc225423077"/>
      <w:r w:rsidRPr="00C342CB">
        <w:rPr>
          <w:rStyle w:val="Heading2Char"/>
        </w:rPr>
        <w:t>35. Machine Learning Analysis of Post-Acute COVID Symptoms Identifies Distinct Clusters, Severity Groups, and Trajectories</w:t>
      </w:r>
      <w:bookmarkEnd w:id="34"/>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lastRenderedPageBreak/>
        <w:t>Authors:</w:t>
      </w:r>
      <w:r w:rsidRPr="00C02E10">
        <w:rPr>
          <w:lang w:eastAsia="ja-JP"/>
        </w:rPr>
        <w:t> Peng, Beverly;Dalhuisen, Thomas;Rogers, Aidan;Capric, Violeta;Davies, Helen E.;Deeks, Steven G.;Dupont, Christopher L.;Estevez, Jesus;Freire, Marcelo;Haddad, Natalie S.;Jones, Samantha A.;Kelly, J. D.;Ladell, Kristin;Lee, F. E.;Martin, Jeffrey N.;Miners, Kelly L.;Peluso, Michael J.;Price, David A.;Proal, Amy D.;Putrino, David, et al</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MedRxiv : The Preprint Server for Health Sciences</w:t>
      </w:r>
      <w:r w:rsidRPr="00C02E10">
        <w:rPr>
          <w:lang w:eastAsia="ja-JP"/>
        </w:rPr>
        <w:br/>
      </w:r>
      <w:r w:rsidRPr="00C02E10">
        <w:rPr>
          <w:b/>
          <w:bCs/>
          <w:lang w:eastAsia="ja-JP"/>
        </w:rPr>
        <w:t>Abstract: </w:t>
      </w:r>
      <w:r w:rsidRPr="00C02E10">
        <w:rPr>
          <w:lang w:eastAsia="ja-JP"/>
        </w:rPr>
        <w:t>Questionnaires that capture patient-reported symptomatology provide low-cost but potentially high-value data for the de novo discovery of disease phenotype, severity, and responsiveness to intervention groupings within an umbrella condition. The availability of comprehensive electronic health records (EHRs) has nonetheless overshadowed the use of questionnaires data for symptom analysis in the context of COVID-19. We analyzed de-identified questionnaires from post-acute COVID-19 cohorts at the University of California, San Francisco (UCSF, n = 669), Icahn School of Medicine at Mount Sinai (ISMMS, n = 615), Emory University (Emory, n = 60), and the University Hospital of Wales (Cardiff, n = 317). Using topic modeling followed by unsupervised clustering, we identified distinct symptom clusters and their corresponding symptom signatures. Mapping these signatures to organ systems revealed nine to twelve endotypes per cohort, capturing the heterogeneity of post-COVID-19 symptoms. Some clusters were associated with pre-existing conditions, including a female-predominant severity cluster with neurological and hormonal symptoms. Longitudinal analysis distinguished three symptom trajectories of individual symptoms: acute then resolving, persistent but attenuated, and progressive disease. Symptom severity correlates between the acute and the long COVID phases. Individuals with non-mild symptoms in the acute phase have 2.6 times the risk of developing moderate or severe long COVID symptoms, compared with individuals with mild symptoms in the acute phase. Across all cohorts, three severity levels, namely, mild, moderate, and severe, were evident from symptoms alone. Symptom-based severity scores correlated with patient-reported health status (EQ-5D) and SARS-CoV-2-specific antibody responses in plasmablasts, validating the prediction. Cluster-level analyses further stratified patients into recovered and non-recovered subgroups, identifying endotypes associated with different recovery trajectories. Finally, meta-analysis integrating cohort-specific clusters defined ten global endotypes and a unified map of severity scores, highlighting cohort-specific patterns, sex differences, and relationships among organ systems. These findings demonstrate that machine learning-assisted screening of questionnaire data can robustly identify symptom clusters, endotypes, and severity groups, providing a framework for stratifying long COVID patients for precision medicine trial design.</w:t>
      </w:r>
      <w:r w:rsidRPr="00C02E10">
        <w:rPr>
          <w:lang w:eastAsia="ja-JP"/>
        </w:rPr>
        <w:br/>
      </w:r>
      <w:r w:rsidRPr="00C02E10">
        <w:rPr>
          <w:lang w:eastAsia="ja-JP"/>
        </w:rPr>
        <w:br/>
      </w:r>
      <w:r w:rsidRPr="00C02E10">
        <w:rPr>
          <w:b/>
          <w:bCs/>
          <w:lang w:eastAsia="ja-JP"/>
        </w:rPr>
        <w:t>Access or request full text: </w:t>
      </w:r>
      <w:hyperlink r:id="rId86" w:tgtFrame="_blank" w:history="1">
        <w:r w:rsidRPr="00C02E10">
          <w:rPr>
            <w:rStyle w:val="Hyperlink"/>
            <w:lang w:eastAsia="ja-JP"/>
          </w:rPr>
          <w:t>https://libkey.io/10.1101/2025.11.16.25340350</w:t>
        </w:r>
      </w:hyperlink>
      <w:r w:rsidRPr="00C02E10">
        <w:rPr>
          <w:lang w:eastAsia="ja-JP"/>
        </w:rPr>
        <w:br/>
      </w:r>
      <w:r w:rsidRPr="00C02E10">
        <w:rPr>
          <w:lang w:eastAsia="ja-JP"/>
        </w:rPr>
        <w:br/>
      </w:r>
      <w:r w:rsidRPr="00C02E10">
        <w:rPr>
          <w:b/>
          <w:bCs/>
          <w:lang w:eastAsia="ja-JP"/>
        </w:rPr>
        <w:t>URL: </w:t>
      </w:r>
      <w:hyperlink r:id="rId87" w:tgtFrame="_blank" w:history="1">
        <w:r w:rsidRPr="00C02E10">
          <w:rPr>
            <w:rStyle w:val="Hyperlink"/>
            <w:lang w:eastAsia="ja-JP"/>
          </w:rPr>
          <w:t>https://search.ebscohost.com/login.aspx?direct=true&amp;AuthType=sso&amp;db=mdc&amp;AN=41332817&amp;profid=ehost</w:t>
        </w:r>
      </w:hyperlink>
      <w:r w:rsidRPr="00C02E10">
        <w:rPr>
          <w:lang w:eastAsia="ja-JP"/>
        </w:rPr>
        <w:br/>
      </w:r>
    </w:p>
    <w:p w14:paraId="41FEF5C7" w14:textId="77777777" w:rsidR="00C02E10" w:rsidRPr="00C02E10" w:rsidRDefault="00C02E10" w:rsidP="00C02E10">
      <w:pPr>
        <w:rPr>
          <w:lang w:eastAsia="ja-JP"/>
        </w:rPr>
      </w:pPr>
      <w:bookmarkStart w:id="35" w:name="_Toc225423078"/>
      <w:r w:rsidRPr="00C342CB">
        <w:rPr>
          <w:rStyle w:val="Heading2Char"/>
        </w:rPr>
        <w:t>36. Understanding the role of COVID-19 vaccination in all-cause healthcare resource utilisation among adults with long COVID in the UK primary care setting: data from the 2022-2023 respiratory virus season</w:t>
      </w:r>
      <w:bookmarkEnd w:id="35"/>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lastRenderedPageBreak/>
        <w:t>Authors:</w:t>
      </w:r>
      <w:r w:rsidRPr="00C02E10">
        <w:rPr>
          <w:lang w:eastAsia="ja-JP"/>
        </w:rPr>
        <w:t> Rai, Kiran K.;Gowman, Hannah;Harrison, Cale S.;Gruben, David C.;Butfield, Rebecca;Hulme, Rosie;Volkman, Hannah R.;Nguyen, Jennifer L. and Yang, Jingyan</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Expert Review of Vaccines 24(1), pp. 1047–1058</w:t>
      </w:r>
      <w:r w:rsidRPr="00C02E10">
        <w:rPr>
          <w:lang w:eastAsia="ja-JP"/>
        </w:rPr>
        <w:br/>
      </w:r>
      <w:r w:rsidRPr="00C02E10">
        <w:rPr>
          <w:lang w:eastAsia="ja-JP"/>
        </w:rPr>
        <w:br/>
      </w:r>
      <w:r w:rsidRPr="00C02E10">
        <w:rPr>
          <w:b/>
          <w:bCs/>
          <w:lang w:eastAsia="ja-JP"/>
        </w:rPr>
        <w:t>Abstract: </w:t>
      </w:r>
      <w:r w:rsidRPr="00C342CB">
        <w:rPr>
          <w:b/>
          <w:bCs/>
          <w:lang w:eastAsia="ja-JP"/>
        </w:rPr>
        <w:t>Background:</w:t>
      </w:r>
      <w:r w:rsidRPr="00C02E10">
        <w:rPr>
          <w:lang w:eastAsia="ja-JP"/>
        </w:rPr>
        <w:t xml:space="preserve"> The role COVID-19 vaccination on healthcare resource utilization (HCRU) and cost remains unclear, especially during Omicron predominance and among high risk UK populations.; </w:t>
      </w:r>
      <w:r w:rsidRPr="00C342CB">
        <w:rPr>
          <w:b/>
          <w:bCs/>
          <w:lang w:eastAsia="ja-JP"/>
        </w:rPr>
        <w:t>Research Design and Methods</w:t>
      </w:r>
      <w:r w:rsidRPr="00C02E10">
        <w:rPr>
          <w:lang w:eastAsia="ja-JP"/>
        </w:rPr>
        <w:t>: A retrospective cohort study using UK The Health Improvement Network (THIN) primary care data included adults (≥18</w:t>
      </w:r>
      <w:r w:rsidRPr="00C02E10">
        <w:rPr>
          <w:rFonts w:ascii="Arial" w:hAnsi="Arial" w:cs="Arial"/>
          <w:lang w:eastAsia="ja-JP"/>
        </w:rPr>
        <w:t> </w:t>
      </w:r>
      <w:r w:rsidRPr="00C02E10">
        <w:rPr>
          <w:lang w:eastAsia="ja-JP"/>
        </w:rPr>
        <w:t>years) with confirmed or suspected COVID-19 between September 2022 and May 2023. Three cohorts were defined: Highest risk (eligible for two seasonal doses), High Risk (eligible for one dose), and All COVID-19 patients. Long COVID was identified as</w:t>
      </w:r>
      <w:r w:rsidRPr="00C02E10">
        <w:rPr>
          <w:rFonts w:ascii="Arial" w:hAnsi="Arial" w:cs="Arial"/>
          <w:lang w:eastAsia="ja-JP"/>
        </w:rPr>
        <w:t> </w:t>
      </w:r>
      <w:r w:rsidRPr="00C02E10">
        <w:rPr>
          <w:rFonts w:ascii="Aptos" w:hAnsi="Aptos" w:cs="Aptos"/>
          <w:lang w:eastAsia="ja-JP"/>
        </w:rPr>
        <w:t>≥</w:t>
      </w:r>
      <w:r w:rsidRPr="00C02E10">
        <w:rPr>
          <w:lang w:eastAsia="ja-JP"/>
        </w:rPr>
        <w:t xml:space="preserve">1 symptom or diagnostic/referral code, </w:t>
      </w:r>
      <w:r w:rsidRPr="00C02E10">
        <w:rPr>
          <w:rFonts w:ascii="Aptos" w:hAnsi="Aptos" w:cs="Aptos"/>
          <w:lang w:eastAsia="ja-JP"/>
        </w:rPr>
        <w:t>≥</w:t>
      </w:r>
      <w:r w:rsidRPr="00C02E10">
        <w:rPr>
          <w:lang w:eastAsia="ja-JP"/>
        </w:rPr>
        <w:t>4</w:t>
      </w:r>
      <w:r w:rsidRPr="00C02E10">
        <w:rPr>
          <w:rFonts w:ascii="Arial" w:hAnsi="Arial" w:cs="Arial"/>
          <w:lang w:eastAsia="ja-JP"/>
        </w:rPr>
        <w:t> </w:t>
      </w:r>
      <w:r w:rsidRPr="00C02E10">
        <w:rPr>
          <w:lang w:eastAsia="ja-JP"/>
        </w:rPr>
        <w:t xml:space="preserve">weeks post COVID-19 diagnosis. Inverse probability of treatment weighting assessed associations between vaccination status (yes/no and time since vaccination) and long COVID, HCRU, and costs.; </w:t>
      </w:r>
      <w:r w:rsidRPr="00C342CB">
        <w:rPr>
          <w:b/>
          <w:bCs/>
          <w:lang w:eastAsia="ja-JP"/>
        </w:rPr>
        <w:t>Results:</w:t>
      </w:r>
      <w:r w:rsidRPr="00C02E10">
        <w:rPr>
          <w:lang w:eastAsia="ja-JP"/>
        </w:rPr>
        <w:t xml:space="preserve"> In both Risk Cohorts, COVID-19 vaccination was not associated with long COVID incidence. However, in the High Risk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1,889) and All Patients cohorts (n</w:t>
      </w:r>
      <w:r w:rsidRPr="00C02E10">
        <w:rPr>
          <w:rFonts w:ascii="Arial" w:hAnsi="Arial" w:cs="Arial"/>
          <w:lang w:eastAsia="ja-JP"/>
        </w:rPr>
        <w:t> </w:t>
      </w:r>
      <w:r w:rsidRPr="00C02E10">
        <w:rPr>
          <w:lang w:eastAsia="ja-JP"/>
        </w:rPr>
        <w:t>=</w:t>
      </w:r>
      <w:r w:rsidRPr="00C02E10">
        <w:rPr>
          <w:rFonts w:ascii="Arial" w:hAnsi="Arial" w:cs="Arial"/>
          <w:lang w:eastAsia="ja-JP"/>
        </w:rPr>
        <w:t> </w:t>
      </w:r>
      <w:r w:rsidRPr="00C02E10">
        <w:rPr>
          <w:lang w:eastAsia="ja-JP"/>
        </w:rPr>
        <w:t>8,507) outpatient specialist referrals were significantly lower in the 3-6-month post-vaccination group versus</w:t>
      </w:r>
      <w:r w:rsidRPr="00C02E10">
        <w:rPr>
          <w:rFonts w:ascii="Arial" w:hAnsi="Arial" w:cs="Arial"/>
          <w:lang w:eastAsia="ja-JP"/>
        </w:rPr>
        <w:t> </w:t>
      </w:r>
      <w:r w:rsidRPr="00C02E10">
        <w:rPr>
          <w:lang w:eastAsia="ja-JP"/>
        </w:rPr>
        <w:t>&gt;</w:t>
      </w:r>
      <w:r w:rsidRPr="00C02E10">
        <w:rPr>
          <w:rFonts w:ascii="Arial" w:hAnsi="Arial" w:cs="Arial"/>
          <w:lang w:eastAsia="ja-JP"/>
        </w:rPr>
        <w:t> </w:t>
      </w:r>
      <w:r w:rsidRPr="00C02E10">
        <w:rPr>
          <w:lang w:eastAsia="ja-JP"/>
        </w:rPr>
        <w:t>6</w:t>
      </w:r>
      <w:r w:rsidRPr="00C02E10">
        <w:rPr>
          <w:rFonts w:ascii="Arial" w:hAnsi="Arial" w:cs="Arial"/>
          <w:lang w:eastAsia="ja-JP"/>
        </w:rPr>
        <w:t> </w:t>
      </w:r>
      <w:r w:rsidRPr="00C02E10">
        <w:rPr>
          <w:lang w:eastAsia="ja-JP"/>
        </w:rPr>
        <w:t>months (rate ratio: 0.28; 95% CI: 0.10-0.79, p</w:t>
      </w:r>
      <w:r w:rsidRPr="00C02E10">
        <w:rPr>
          <w:rFonts w:ascii="Arial" w:hAnsi="Arial" w:cs="Arial"/>
          <w:lang w:eastAsia="ja-JP"/>
        </w:rPr>
        <w:t> </w:t>
      </w:r>
      <w:r w:rsidRPr="00C02E10">
        <w:rPr>
          <w:lang w:eastAsia="ja-JP"/>
        </w:rPr>
        <w:t>&lt;</w:t>
      </w:r>
      <w:r w:rsidRPr="00C02E10">
        <w:rPr>
          <w:rFonts w:ascii="Arial" w:hAnsi="Arial" w:cs="Arial"/>
          <w:lang w:eastAsia="ja-JP"/>
        </w:rPr>
        <w:t> </w:t>
      </w:r>
      <w:r w:rsidRPr="00C02E10">
        <w:rPr>
          <w:lang w:eastAsia="ja-JP"/>
        </w:rPr>
        <w:t>0.05 and 0.46; 95% CI: 0.27-0.79; p</w:t>
      </w:r>
      <w:r w:rsidRPr="00C02E10">
        <w:rPr>
          <w:rFonts w:ascii="Arial" w:hAnsi="Arial" w:cs="Arial"/>
          <w:lang w:eastAsia="ja-JP"/>
        </w:rPr>
        <w:t> </w:t>
      </w:r>
      <w:r w:rsidRPr="00C02E10">
        <w:rPr>
          <w:rFonts w:ascii="Aptos" w:hAnsi="Aptos" w:cs="Aptos"/>
          <w:lang w:eastAsia="ja-JP"/>
        </w:rPr>
        <w:t>≤</w:t>
      </w:r>
      <w:r w:rsidRPr="00C02E10">
        <w:rPr>
          <w:rFonts w:ascii="Arial" w:hAnsi="Arial" w:cs="Arial"/>
          <w:lang w:eastAsia="ja-JP"/>
        </w:rPr>
        <w:t> </w:t>
      </w:r>
      <w:r w:rsidRPr="00C02E10">
        <w:rPr>
          <w:lang w:eastAsia="ja-JP"/>
        </w:rPr>
        <w:t xml:space="preserve">0.01, respectively).; </w:t>
      </w:r>
      <w:r w:rsidRPr="00C342CB">
        <w:rPr>
          <w:b/>
          <w:bCs/>
          <w:lang w:eastAsia="ja-JP"/>
        </w:rPr>
        <w:t>Conclusions:</w:t>
      </w:r>
      <w:r w:rsidRPr="00C02E10">
        <w:rPr>
          <w:lang w:eastAsia="ja-JP"/>
        </w:rPr>
        <w:t xml:space="preserve"> COVID-19 vaccination was not consistently associated with incidence of long COVID or all-cause HCRU. Findings suggest potential subgroup-specific benefits, highlighting the importance of annual vaccination. Further research with larger sample size and longer-term follow-up is warranted.</w:t>
      </w:r>
      <w:r w:rsidRPr="00C02E10">
        <w:rPr>
          <w:lang w:eastAsia="ja-JP"/>
        </w:rPr>
        <w:br/>
      </w:r>
      <w:r w:rsidRPr="00C02E10">
        <w:rPr>
          <w:lang w:eastAsia="ja-JP"/>
        </w:rPr>
        <w:br/>
      </w:r>
      <w:r w:rsidRPr="00C02E10">
        <w:rPr>
          <w:b/>
          <w:bCs/>
          <w:lang w:eastAsia="ja-JP"/>
        </w:rPr>
        <w:t>Access or request full text: </w:t>
      </w:r>
      <w:hyperlink r:id="rId88" w:tgtFrame="_blank" w:history="1">
        <w:r w:rsidRPr="00C02E10">
          <w:rPr>
            <w:rStyle w:val="Hyperlink"/>
            <w:lang w:eastAsia="ja-JP"/>
          </w:rPr>
          <w:t>https://libkey.io/10.1080/14760584.2025.2589215</w:t>
        </w:r>
      </w:hyperlink>
      <w:r w:rsidRPr="00C02E10">
        <w:rPr>
          <w:lang w:eastAsia="ja-JP"/>
        </w:rPr>
        <w:br/>
      </w:r>
      <w:r w:rsidRPr="00C02E10">
        <w:rPr>
          <w:lang w:eastAsia="ja-JP"/>
        </w:rPr>
        <w:br/>
      </w:r>
      <w:r w:rsidRPr="00C02E10">
        <w:rPr>
          <w:b/>
          <w:bCs/>
          <w:lang w:eastAsia="ja-JP"/>
        </w:rPr>
        <w:t>URL: </w:t>
      </w:r>
      <w:hyperlink r:id="rId89" w:tgtFrame="_blank" w:history="1">
        <w:r w:rsidRPr="00C02E10">
          <w:rPr>
            <w:rStyle w:val="Hyperlink"/>
            <w:lang w:eastAsia="ja-JP"/>
          </w:rPr>
          <w:t>https://search.ebscohost.com/login.aspx?direct=true&amp;AuthType=sso&amp;db=mdc&amp;AN=41231115&amp;profid=ehost</w:t>
        </w:r>
      </w:hyperlink>
      <w:r w:rsidRPr="00C02E10">
        <w:rPr>
          <w:lang w:eastAsia="ja-JP"/>
        </w:rPr>
        <w:br/>
      </w:r>
    </w:p>
    <w:p w14:paraId="6D27B73F" w14:textId="77777777" w:rsidR="00C02E10" w:rsidRPr="00C02E10" w:rsidRDefault="00C02E10" w:rsidP="00C02E10">
      <w:pPr>
        <w:rPr>
          <w:lang w:eastAsia="ja-JP"/>
        </w:rPr>
      </w:pPr>
      <w:bookmarkStart w:id="36" w:name="_Toc225423079"/>
      <w:r w:rsidRPr="00C342CB">
        <w:rPr>
          <w:rStyle w:val="Heading2Char"/>
        </w:rPr>
        <w:t>37. Immunological associations in post-infective fatigue syndromes including Long COVID-a systematic review and meta-analysis</w:t>
      </w:r>
      <w:bookmarkEnd w:id="36"/>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Raijmakers, Ruud P. H.;Lund Berven, Lise;Keijmel, Stephan P.;Rodrigo, Chaturaka;Wyller, Vegard B. B.;Katz, Ben Z.;Buchwald, Dedra;Evans, Rachael A.;Gérardin, Patrick;Knoop, Hans;Prins, Maria;Stavem, Knut;Stiansen-Sonerud, Tonje;Taylor, Renee;Valencia Arroyo, Braulio Mark;Wensaas, Knut-Arne;Selvakumar, Joel Pradeepkumar;van den Wijngaard, Cees;Lloyd, Andrew R. and Sandler, Carolina X.</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EBioMedicine 121, pp. 105970</w:t>
      </w:r>
      <w:r w:rsidRPr="00C02E10">
        <w:rPr>
          <w:lang w:eastAsia="ja-JP"/>
        </w:rPr>
        <w:br/>
      </w:r>
      <w:r w:rsidRPr="00C02E10">
        <w:rPr>
          <w:lang w:eastAsia="ja-JP"/>
        </w:rPr>
        <w:br/>
      </w:r>
      <w:r w:rsidRPr="00C02E10">
        <w:rPr>
          <w:b/>
          <w:bCs/>
          <w:lang w:eastAsia="ja-JP"/>
        </w:rPr>
        <w:t>Abstract: </w:t>
      </w:r>
      <w:r w:rsidRPr="00C342CB">
        <w:rPr>
          <w:b/>
          <w:bCs/>
          <w:lang w:eastAsia="ja-JP"/>
        </w:rPr>
        <w:t>Background:</w:t>
      </w:r>
      <w:r w:rsidRPr="00C02E10">
        <w:rPr>
          <w:lang w:eastAsia="ja-JP"/>
        </w:rPr>
        <w:t xml:space="preserve"> The pathophysiology of post-infective fatigue syndromes (PIFS), including Long COVID, is unknown. This systematic review and meta-analysis aimed to investigate if PIFS is associated with persistent </w:t>
      </w:r>
      <w:r w:rsidRPr="00C02E10">
        <w:rPr>
          <w:lang w:eastAsia="ja-JP"/>
        </w:rPr>
        <w:lastRenderedPageBreak/>
        <w:t xml:space="preserve">immune activation.; </w:t>
      </w:r>
      <w:r w:rsidRPr="00C342CB">
        <w:rPr>
          <w:b/>
          <w:bCs/>
          <w:lang w:eastAsia="ja-JP"/>
        </w:rPr>
        <w:t>Methods:</w:t>
      </w:r>
      <w:r w:rsidRPr="00C02E10">
        <w:rPr>
          <w:lang w:eastAsia="ja-JP"/>
        </w:rPr>
        <w:t xml:space="preserve"> PubMed, EMBASE, and Web of Science were searched for terms related to infection, fatigue, persistent symptoms, and immunological markers.; </w:t>
      </w:r>
      <w:r w:rsidRPr="00C342CB">
        <w:rPr>
          <w:b/>
          <w:bCs/>
          <w:lang w:eastAsia="ja-JP"/>
        </w:rPr>
        <w:t>Population:</w:t>
      </w:r>
      <w:r w:rsidRPr="00C02E10">
        <w:rPr>
          <w:lang w:eastAsia="ja-JP"/>
        </w:rPr>
        <w:t xml:space="preserve"> adults and adolescents; Exposure: documented acute infection; Comparator: those who developed PIFS vs. recovered controls from the same exposure; and Outcomes: immunological biomarkers. Studies which documented acute infection, applied diagnostic criteria for PIFS, and assayed circulating immunologic markers were eligible.; </w:t>
      </w:r>
      <w:r w:rsidRPr="00C342CB">
        <w:rPr>
          <w:b/>
          <w:bCs/>
          <w:lang w:eastAsia="ja-JP"/>
        </w:rPr>
        <w:t>Findings:</w:t>
      </w:r>
      <w:r w:rsidRPr="00C02E10">
        <w:rPr>
          <w:lang w:eastAsia="ja-JP"/>
        </w:rPr>
        <w:t xml:space="preserve"> From 14,985 studies screened, 30 articles were included (n = 5102 participants; 833 PIFS/PIFS-like cases, n = 4269 recovered control participants) with many studies excluded by inadequate quality in eligibility criteria. The meta-analysis (11 studies; n = 413 PIFS cases, analysed with random-effects models) showed PIFS cases had increased: white cell counts at 3-6 months (Cohen's d: 0.41, 95% CI 0.09-0.74); and circulating levels of RANTES and TNFα at 6-12 months (Cohen's d: 0.45 95% CI 0.16-0.73] and 0.30 95% CI 0.04-0.57], respectively) compared to controls recovered from the same exposure.;</w:t>
      </w:r>
      <w:r w:rsidRPr="00C342CB">
        <w:rPr>
          <w:b/>
          <w:bCs/>
          <w:lang w:eastAsia="ja-JP"/>
        </w:rPr>
        <w:t xml:space="preserve"> Interpretation</w:t>
      </w:r>
      <w:r w:rsidRPr="00C02E10">
        <w:rPr>
          <w:lang w:eastAsia="ja-JP"/>
        </w:rPr>
        <w:t xml:space="preserve">: These findings provide cautious support for persistent immune activation in PIFS, but warrant further replication. Future studies should include better documentation of acute infection and PIFS case characterisation.; </w:t>
      </w:r>
      <w:r w:rsidRPr="00C342CB">
        <w:rPr>
          <w:b/>
          <w:bCs/>
          <w:lang w:eastAsia="ja-JP"/>
        </w:rPr>
        <w:t>Funding:</w:t>
      </w:r>
      <w:r w:rsidRPr="00C02E10">
        <w:rPr>
          <w:lang w:eastAsia="ja-JP"/>
        </w:rPr>
        <w:t xml:space="preserve"> ARL is supported by a National Health and Medical Research Council Practitioner Fellowship (Grant 1041897). CXS is supported by a Cancer Institute New South Wales Early Career Fellowship (2021/ECF1310). BZK is supported by the National Institute of Allergy and Infectious Diseases (AI 105781). RAE is supported by the National Institute for Health and Care. (Copyright © 2025 The Author(s). Published by Elsevier B.V. All rights reserved.)</w:t>
      </w:r>
      <w:r w:rsidRPr="00C02E10">
        <w:rPr>
          <w:lang w:eastAsia="ja-JP"/>
        </w:rPr>
        <w:br/>
      </w:r>
      <w:r w:rsidRPr="00C02E10">
        <w:rPr>
          <w:lang w:eastAsia="ja-JP"/>
        </w:rPr>
        <w:br/>
      </w:r>
      <w:r w:rsidRPr="00C02E10">
        <w:rPr>
          <w:b/>
          <w:bCs/>
          <w:lang w:eastAsia="ja-JP"/>
        </w:rPr>
        <w:t>Access or request full text: </w:t>
      </w:r>
      <w:hyperlink r:id="rId90" w:tgtFrame="_blank" w:history="1">
        <w:r w:rsidRPr="00C02E10">
          <w:rPr>
            <w:rStyle w:val="Hyperlink"/>
            <w:lang w:eastAsia="ja-JP"/>
          </w:rPr>
          <w:t>https://libkey.io/10.1016/j.ebiom.2025.105970</w:t>
        </w:r>
      </w:hyperlink>
      <w:r w:rsidRPr="00C02E10">
        <w:rPr>
          <w:lang w:eastAsia="ja-JP"/>
        </w:rPr>
        <w:br/>
      </w:r>
      <w:r w:rsidRPr="00C02E10">
        <w:rPr>
          <w:lang w:eastAsia="ja-JP"/>
        </w:rPr>
        <w:br/>
      </w:r>
      <w:r w:rsidRPr="00C02E10">
        <w:rPr>
          <w:b/>
          <w:bCs/>
          <w:lang w:eastAsia="ja-JP"/>
        </w:rPr>
        <w:t>URL: </w:t>
      </w:r>
      <w:hyperlink r:id="rId91" w:tgtFrame="_blank" w:history="1">
        <w:r w:rsidRPr="00C02E10">
          <w:rPr>
            <w:rStyle w:val="Hyperlink"/>
            <w:lang w:eastAsia="ja-JP"/>
          </w:rPr>
          <w:t>https://search.ebscohost.com/login.aspx?direct=true&amp;AuthType=sso&amp;db=mdc&amp;AN=41151241&amp;profid=ehost</w:t>
        </w:r>
      </w:hyperlink>
      <w:r w:rsidRPr="00C02E10">
        <w:rPr>
          <w:lang w:eastAsia="ja-JP"/>
        </w:rPr>
        <w:br/>
      </w:r>
    </w:p>
    <w:p w14:paraId="27ADD191" w14:textId="77777777" w:rsidR="00C02E10" w:rsidRPr="00C02E10" w:rsidRDefault="00C02E10" w:rsidP="00C02E10">
      <w:pPr>
        <w:rPr>
          <w:lang w:eastAsia="ja-JP"/>
        </w:rPr>
      </w:pPr>
      <w:bookmarkStart w:id="37" w:name="_Toc225423080"/>
      <w:r w:rsidRPr="00C342CB">
        <w:rPr>
          <w:rStyle w:val="Heading2Char"/>
        </w:rPr>
        <w:t>38. Variant connective tissue as a risk factor for long COVID: a case-control study of data from a retrospective online survey of adults in the USA and UK</w:t>
      </w:r>
      <w:bookmarkEnd w:id="37"/>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Torok, Regina A.;Lubell, Jeffrey;Rudy, Rena M.;Eccles, Jessica and Quadt, Lisa</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BMJ Public Health 3(2), pp. e002949</w:t>
      </w:r>
      <w:r w:rsidRPr="00C02E10">
        <w:rPr>
          <w:lang w:eastAsia="ja-JP"/>
        </w:rPr>
        <w:br/>
      </w:r>
      <w:r w:rsidRPr="00C02E10">
        <w:rPr>
          <w:lang w:eastAsia="ja-JP"/>
        </w:rPr>
        <w:br/>
      </w:r>
      <w:r w:rsidRPr="00C02E10">
        <w:rPr>
          <w:b/>
          <w:bCs/>
          <w:lang w:eastAsia="ja-JP"/>
        </w:rPr>
        <w:t>Abstract: </w:t>
      </w:r>
      <w:r w:rsidRPr="00C342CB">
        <w:rPr>
          <w:b/>
          <w:bCs/>
          <w:lang w:eastAsia="ja-JP"/>
        </w:rPr>
        <w:t>Introduction:</w:t>
      </w:r>
      <w:r w:rsidRPr="00C02E10">
        <w:rPr>
          <w:lang w:eastAsia="ja-JP"/>
        </w:rPr>
        <w:t xml:space="preserve"> This study explored the extent to which two measures of joint hypermobility, a marker of variant connective tissue, predict the development of long COVID after COVID-19 infection, and whether the severity of initial COVID-19 symptoms impacts this relationship.; </w:t>
      </w:r>
      <w:r w:rsidRPr="00C342CB">
        <w:rPr>
          <w:b/>
          <w:bCs/>
          <w:lang w:eastAsia="ja-JP"/>
        </w:rPr>
        <w:t>Methods:</w:t>
      </w:r>
      <w:r w:rsidRPr="00C02E10">
        <w:rPr>
          <w:lang w:eastAsia="ja-JP"/>
        </w:rPr>
        <w:t xml:space="preserve"> We recruited 1816 participants (352 (19.4%) reporting long COVID</w:t>
      </w:r>
      <w:r w:rsidRPr="00C02E10">
        <w:rPr>
          <w:rFonts w:ascii="Tahoma" w:hAnsi="Tahoma" w:cs="Tahoma"/>
          <w:lang w:eastAsia="ja-JP"/>
        </w:rPr>
        <w:t>﻿</w:t>
      </w:r>
      <w:r w:rsidRPr="00C02E10">
        <w:rPr>
          <w:lang w:eastAsia="ja-JP"/>
        </w:rPr>
        <w:t>Long COVID, 1464 (80,6%) not reporting long COVIDLong COVID) from the US and UK for a retrospective online survey. The primary outcome was self-reported long COVIDLong COVID, defined as experiencing symptoms related to a COVID-19 infection at least 3</w:t>
      </w:r>
      <w:r w:rsidRPr="00C02E10">
        <w:rPr>
          <w:rFonts w:ascii="Arial" w:hAnsi="Arial" w:cs="Arial"/>
          <w:lang w:eastAsia="ja-JP"/>
        </w:rPr>
        <w:t> </w:t>
      </w:r>
      <w:r w:rsidRPr="00C02E10">
        <w:rPr>
          <w:lang w:eastAsia="ja-JP"/>
        </w:rPr>
        <w:t xml:space="preserve">months after infection. Secondary outcomes included severity of symptoms during each COVID-19 infection, generalised joint hypermobility (GJH), and the novel concept of 'extreme hypermobility'.; </w:t>
      </w:r>
      <w:r w:rsidRPr="00C342CB">
        <w:rPr>
          <w:b/>
          <w:bCs/>
          <w:lang w:eastAsia="ja-JP"/>
        </w:rPr>
        <w:t>Results:</w:t>
      </w:r>
      <w:r w:rsidRPr="00C02E10">
        <w:rPr>
          <w:lang w:eastAsia="ja-JP"/>
        </w:rPr>
        <w:t xml:space="preserve"> In separate binomial logistic regressions controlling for sex assigned at birth, age, number of infections and number of vaccine doses, both GJH (OR 1.29, 95%</w:t>
      </w:r>
      <w:r w:rsidRPr="00C02E10">
        <w:rPr>
          <w:rFonts w:ascii="Arial" w:hAnsi="Arial" w:cs="Arial"/>
          <w:lang w:eastAsia="ja-JP"/>
        </w:rPr>
        <w:t> </w:t>
      </w:r>
      <w:r w:rsidRPr="00C02E10">
        <w:rPr>
          <w:lang w:eastAsia="ja-JP"/>
        </w:rPr>
        <w:t>CI 1.00 to 1.65) and extreme hypermobility (OR 2.12, 95%</w:t>
      </w:r>
      <w:r w:rsidRPr="00C02E10">
        <w:rPr>
          <w:rFonts w:ascii="Arial" w:hAnsi="Arial" w:cs="Arial"/>
          <w:lang w:eastAsia="ja-JP"/>
        </w:rPr>
        <w:t> </w:t>
      </w:r>
      <w:r w:rsidRPr="00C02E10">
        <w:rPr>
          <w:lang w:eastAsia="ja-JP"/>
        </w:rPr>
        <w:t xml:space="preserve">CI 1.43 to 3.16) were found to be </w:t>
      </w:r>
      <w:r w:rsidRPr="00C02E10">
        <w:rPr>
          <w:lang w:eastAsia="ja-JP"/>
        </w:rPr>
        <w:lastRenderedPageBreak/>
        <w:t>predictive of long COVID</w:t>
      </w:r>
      <w:r w:rsidRPr="00C02E10">
        <w:rPr>
          <w:rFonts w:ascii="Tahoma" w:hAnsi="Tahoma" w:cs="Tahoma"/>
          <w:lang w:eastAsia="ja-JP"/>
        </w:rPr>
        <w:t>﻿﻿﻿﻿﻿﻿</w:t>
      </w:r>
      <w:r w:rsidRPr="00C02E10">
        <w:rPr>
          <w:lang w:eastAsia="ja-JP"/>
        </w:rPr>
        <w:t xml:space="preserve">Long COVID. This likely occurs through two pathways. First, both GJH and extreme hypermobility increase the risk that individuals with no or moderate initial symptoms from a COVID-19 infection experience long COVIDLong COVID. Second, both GJH and extreme hypermobility are significant predictors of developing severe initial symptoms from a COVID-19 infection, which is independently associated with increased long COVID risk. A mediation analysis confirmed that extreme hypermobility influences the odds of developing long COVID in part by increasing the likelihood that individuals experience severe initial symptoms from a COVID infection.; </w:t>
      </w:r>
      <w:r w:rsidRPr="00C342CB">
        <w:rPr>
          <w:b/>
          <w:bCs/>
          <w:lang w:eastAsia="ja-JP"/>
        </w:rPr>
        <w:t>Conclusions:</w:t>
      </w:r>
      <w:r w:rsidRPr="00C02E10">
        <w:rPr>
          <w:lang w:eastAsia="ja-JP"/>
        </w:rPr>
        <w:t xml:space="preserve"> Both GJH and extreme hypermobility are significant risk factors for long COVID. People with extreme hypermobility, as newly defined in this study, are at particularly high risk of developing long COVID after an initial COVID-19 infection. Further research is needed to replicate these findings with other datasets, clarify the pathophysiology that explains why people with hypermobility may be at greater risk of long COVID and assess the clinical significance of 'extreme hypermobility'. (Copyright © Author(s) (or their employer(s)) 2025. Re-use permitted under CC BY-NC. Published by BMJ Group.)</w:t>
      </w:r>
      <w:r w:rsidRPr="00C02E10">
        <w:rPr>
          <w:lang w:eastAsia="ja-JP"/>
        </w:rPr>
        <w:br/>
      </w:r>
      <w:r w:rsidRPr="00C02E10">
        <w:rPr>
          <w:lang w:eastAsia="ja-JP"/>
        </w:rPr>
        <w:br/>
      </w:r>
      <w:r w:rsidRPr="00C02E10">
        <w:rPr>
          <w:b/>
          <w:bCs/>
          <w:lang w:eastAsia="ja-JP"/>
        </w:rPr>
        <w:t>Access or request full text: </w:t>
      </w:r>
      <w:hyperlink r:id="rId92" w:tgtFrame="_blank" w:history="1">
        <w:r w:rsidRPr="00C02E10">
          <w:rPr>
            <w:rStyle w:val="Hyperlink"/>
            <w:lang w:eastAsia="ja-JP"/>
          </w:rPr>
          <w:t>https://libkey.io/10.1136/bmjph-2025-002949</w:t>
        </w:r>
      </w:hyperlink>
      <w:r w:rsidRPr="00C02E10">
        <w:rPr>
          <w:lang w:eastAsia="ja-JP"/>
        </w:rPr>
        <w:br/>
      </w:r>
      <w:r w:rsidRPr="00C02E10">
        <w:rPr>
          <w:lang w:eastAsia="ja-JP"/>
        </w:rPr>
        <w:br/>
      </w:r>
      <w:r w:rsidRPr="00C02E10">
        <w:rPr>
          <w:b/>
          <w:bCs/>
          <w:lang w:eastAsia="ja-JP"/>
        </w:rPr>
        <w:t>URL: </w:t>
      </w:r>
      <w:hyperlink r:id="rId93" w:tgtFrame="_blank" w:history="1">
        <w:r w:rsidRPr="00C02E10">
          <w:rPr>
            <w:rStyle w:val="Hyperlink"/>
            <w:lang w:eastAsia="ja-JP"/>
          </w:rPr>
          <w:t>https://search.ebscohost.com/login.aspx?direct=true&amp;AuthType=sso&amp;db=mdc&amp;AN=41001233&amp;profid=ehost</w:t>
        </w:r>
      </w:hyperlink>
      <w:r w:rsidRPr="00C02E10">
        <w:rPr>
          <w:lang w:eastAsia="ja-JP"/>
        </w:rPr>
        <w:br/>
      </w:r>
    </w:p>
    <w:p w14:paraId="524D6DE2" w14:textId="77777777" w:rsidR="00C02E10" w:rsidRPr="00C02E10" w:rsidRDefault="00C02E10" w:rsidP="00C02E10">
      <w:pPr>
        <w:rPr>
          <w:lang w:eastAsia="ja-JP"/>
        </w:rPr>
      </w:pPr>
      <w:bookmarkStart w:id="38" w:name="_Toc225423081"/>
      <w:r w:rsidRPr="00C342CB">
        <w:rPr>
          <w:rStyle w:val="Heading2Char"/>
        </w:rPr>
        <w:t>39. Long COVID and work in the UK: challenges, support and perspectives</w:t>
      </w:r>
      <w:bookmarkEnd w:id="38"/>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Wei, Hua;Daniels, Sarah;Wiggans, Ruth;Coleman, Anna;Bramwell, Donna;McElvenny, Damien;Forde, Davine and van Tongeren, Martie</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Archives of Public Health = Archives Belges De Sante Publique 83(1), pp. 297</w:t>
      </w:r>
      <w:r w:rsidRPr="00C02E10">
        <w:rPr>
          <w:lang w:eastAsia="ja-JP"/>
        </w:rPr>
        <w:br/>
      </w:r>
      <w:r w:rsidRPr="00C02E10">
        <w:rPr>
          <w:lang w:eastAsia="ja-JP"/>
        </w:rPr>
        <w:br/>
      </w:r>
      <w:r w:rsidRPr="00C02E10">
        <w:rPr>
          <w:b/>
          <w:bCs/>
          <w:lang w:eastAsia="ja-JP"/>
        </w:rPr>
        <w:t>Abstract: </w:t>
      </w:r>
      <w:r w:rsidRPr="00C342CB">
        <w:rPr>
          <w:b/>
          <w:bCs/>
          <w:lang w:eastAsia="ja-JP"/>
        </w:rPr>
        <w:t>Aim:</w:t>
      </w:r>
      <w:r w:rsidRPr="00C02E10">
        <w:rPr>
          <w:lang w:eastAsia="ja-JP"/>
        </w:rPr>
        <w:t xml:space="preserve"> Long COVID (LC) presents significant challenges for working age individuals, leading to major inequalities in access to work, employment and relevant support. This study investigates the workplace support provided to people with Long COVID (PwLC) in the UK, focusing on their return-to-work (RTW) experiences. It encompasses perspectives from both PwLC and managers of PwLC.; </w:t>
      </w:r>
      <w:r w:rsidRPr="00C342CB">
        <w:rPr>
          <w:b/>
          <w:bCs/>
          <w:lang w:eastAsia="ja-JP"/>
        </w:rPr>
        <w:t>Methods:</w:t>
      </w:r>
      <w:r w:rsidRPr="00C02E10">
        <w:rPr>
          <w:lang w:eastAsia="ja-JP"/>
        </w:rPr>
        <w:t xml:space="preserve"> Semi-structured interviews were conducted with 20 PwLC and two managers experienced in managing employees with LC. Inductive thematic analysis was performed using NVivo14.; </w:t>
      </w:r>
      <w:r w:rsidRPr="00C342CB">
        <w:rPr>
          <w:b/>
          <w:bCs/>
          <w:lang w:eastAsia="ja-JP"/>
        </w:rPr>
        <w:t>Findings:</w:t>
      </w:r>
      <w:r w:rsidRPr="00C02E10">
        <w:rPr>
          <w:lang w:eastAsia="ja-JP"/>
        </w:rPr>
        <w:t xml:space="preserve"> This qualitative research explored barriers and facilitators to supporting PwLC's RTW. LC is characterised by a wide range of mostly "invisible" and fluctuating symptoms and unpredictable recovery trajectories during which relapses can occur. Existing support mechanisms for RTW with LC include phased return, reduced hours, Occupational Health services, work adjustments, and government support. However, the study identified challenges in implementing these measures, such as unrealistic phased return plans, managers neglecting advice or guidance (e.g. from Occupational Health), unsuitable work adjustments and the burden of navigating government support. The financial impact of reduced hours or sick leave was one of the main reasons for returning to work. Both PwLC and managers highlighted significant gaps in knowledge, resources, policy and </w:t>
      </w:r>
      <w:r w:rsidRPr="00C02E10">
        <w:rPr>
          <w:lang w:eastAsia="ja-JP"/>
        </w:rPr>
        <w:lastRenderedPageBreak/>
        <w:t xml:space="preserve">guidance for RTW support, emphasising the need for tailored support. Managers reported limited resources and inflexible policies as main challenges, which they addressed through creative solutions.; </w:t>
      </w:r>
      <w:r w:rsidRPr="00C342CB">
        <w:rPr>
          <w:b/>
          <w:bCs/>
          <w:lang w:eastAsia="ja-JP"/>
        </w:rPr>
        <w:t>Conclusion:</w:t>
      </w:r>
      <w:r w:rsidRPr="00C02E10">
        <w:rPr>
          <w:lang w:eastAsia="ja-JP"/>
        </w:rPr>
        <w:t xml:space="preserve"> This qualitative study highlights potential barriers, challenges and gaps in supporting PwLC's RTW. To ensure equitable access to work for PwLC, a flexible and personalised approach is crucial, given the variability in LC symptoms and recovery rates. RTW support that fails to accommodate these characteristics may exacerbate symptoms or cause relapses. A supportive work environment is essential, as LC symptoms can be invisible and concerns about stigma may prevent PwLC from communicating openly and seeking support. Lack of resources is a major barrier for managers in supporting PwLC. Effective government support can potentially fill this gap but must be well-designed and implemented to reduce the burden on applicants. (© 2025. The Author(s).)</w:t>
      </w:r>
      <w:r w:rsidRPr="00C02E10">
        <w:rPr>
          <w:lang w:eastAsia="ja-JP"/>
        </w:rPr>
        <w:br/>
      </w:r>
      <w:r w:rsidRPr="00C02E10">
        <w:rPr>
          <w:lang w:eastAsia="ja-JP"/>
        </w:rPr>
        <w:br/>
      </w:r>
      <w:r w:rsidRPr="00C02E10">
        <w:rPr>
          <w:b/>
          <w:bCs/>
          <w:lang w:eastAsia="ja-JP"/>
        </w:rPr>
        <w:t>Access or request full text: </w:t>
      </w:r>
      <w:hyperlink r:id="rId94" w:tgtFrame="_blank" w:history="1">
        <w:r w:rsidRPr="00C02E10">
          <w:rPr>
            <w:rStyle w:val="Hyperlink"/>
            <w:lang w:eastAsia="ja-JP"/>
          </w:rPr>
          <w:t>https://libkey.io/10.1186/s13690-025-01777-z</w:t>
        </w:r>
      </w:hyperlink>
      <w:r w:rsidRPr="00C02E10">
        <w:rPr>
          <w:lang w:eastAsia="ja-JP"/>
        </w:rPr>
        <w:br/>
      </w:r>
      <w:r w:rsidRPr="00C02E10">
        <w:rPr>
          <w:lang w:eastAsia="ja-JP"/>
        </w:rPr>
        <w:br/>
      </w:r>
      <w:r w:rsidRPr="00C02E10">
        <w:rPr>
          <w:b/>
          <w:bCs/>
          <w:lang w:eastAsia="ja-JP"/>
        </w:rPr>
        <w:t>URL: </w:t>
      </w:r>
      <w:hyperlink r:id="rId95" w:tgtFrame="_blank" w:history="1">
        <w:r w:rsidRPr="00C02E10">
          <w:rPr>
            <w:rStyle w:val="Hyperlink"/>
            <w:lang w:eastAsia="ja-JP"/>
          </w:rPr>
          <w:t>https://search.ebscohost.com/login.aspx?direct=true&amp;AuthType=sso&amp;db=mdc&amp;AN=41345969&amp;profid=ehost</w:t>
        </w:r>
      </w:hyperlink>
      <w:r w:rsidRPr="00C02E10">
        <w:rPr>
          <w:lang w:eastAsia="ja-JP"/>
        </w:rPr>
        <w:br/>
      </w:r>
    </w:p>
    <w:p w14:paraId="7F7D5881" w14:textId="77777777" w:rsidR="00C02E10" w:rsidRPr="00C02E10" w:rsidRDefault="00C02E10" w:rsidP="00C02E10">
      <w:pPr>
        <w:rPr>
          <w:lang w:eastAsia="ja-JP"/>
        </w:rPr>
      </w:pPr>
      <w:bookmarkStart w:id="39" w:name="_Toc225423082"/>
      <w:r w:rsidRPr="00C342CB">
        <w:rPr>
          <w:rStyle w:val="Heading2Char"/>
        </w:rPr>
        <w:t>40. Patient characteristics associated with clinically coded long COVID: an OpenSAFELY study using electronic health records</w:t>
      </w:r>
      <w:bookmarkEnd w:id="39"/>
      <w:r w:rsidRPr="00C02E10">
        <w:rPr>
          <w:b/>
          <w:bCs/>
          <w:lang w:eastAsia="ja-JP"/>
        </w:rPr>
        <w:br/>
      </w:r>
      <w:r w:rsidRPr="00C02E10">
        <w:rPr>
          <w:lang w:eastAsia="ja-JP"/>
        </w:rPr>
        <w:br/>
      </w:r>
      <w:r w:rsidRPr="00C02E10">
        <w:rPr>
          <w:b/>
          <w:bCs/>
          <w:lang w:eastAsia="ja-JP"/>
        </w:rPr>
        <w:t>Item Type: </w:t>
      </w:r>
      <w:r w:rsidRPr="00C02E10">
        <w:rPr>
          <w:lang w:eastAsia="ja-JP"/>
        </w:rPr>
        <w:t>Journal Article</w:t>
      </w:r>
      <w:r w:rsidRPr="00C02E10">
        <w:rPr>
          <w:lang w:eastAsia="ja-JP"/>
        </w:rPr>
        <w:br/>
      </w:r>
      <w:r w:rsidRPr="00C02E10">
        <w:rPr>
          <w:lang w:eastAsia="ja-JP"/>
        </w:rPr>
        <w:br/>
      </w:r>
      <w:r w:rsidRPr="00C02E10">
        <w:rPr>
          <w:b/>
          <w:bCs/>
          <w:lang w:eastAsia="ja-JP"/>
        </w:rPr>
        <w:t>Authors:</w:t>
      </w:r>
      <w:r w:rsidRPr="00C02E10">
        <w:rPr>
          <w:lang w:eastAsia="ja-JP"/>
        </w:rPr>
        <w:t> Wei, Yinghui;Horne, Elsie Mf;Knight, Rochelle;Cezard, Genevieve;Walker, Alex J.;Fisher, Louis;Denholm, Rachel;Taylor, Kurt;Walker, Venexia;Riley, Stephanie;Williams, Dylan M.;Willans, Robert;Davy, Simon;Bacon, Sebastian;Goldacre, Ben;Mehrkar, Amir;Denaxas, Spiros;Greaves, Felix;Silverwood, Richard J.;Sheikh, Aziz, et al</w:t>
      </w:r>
      <w:r w:rsidRPr="00C02E10">
        <w:rPr>
          <w:lang w:eastAsia="ja-JP"/>
        </w:rPr>
        <w:br/>
      </w:r>
      <w:r w:rsidRPr="00C02E10">
        <w:rPr>
          <w:lang w:eastAsia="ja-JP"/>
        </w:rPr>
        <w:br/>
      </w:r>
      <w:r w:rsidRPr="00C02E10">
        <w:rPr>
          <w:b/>
          <w:bCs/>
          <w:lang w:eastAsia="ja-JP"/>
        </w:rPr>
        <w:t>Publication Date: </w:t>
      </w:r>
      <w:r w:rsidRPr="00C02E10">
        <w:rPr>
          <w:lang w:eastAsia="ja-JP"/>
        </w:rPr>
        <w:t>2025</w:t>
      </w:r>
      <w:r w:rsidRPr="00C02E10">
        <w:rPr>
          <w:lang w:eastAsia="ja-JP"/>
        </w:rPr>
        <w:br/>
      </w:r>
      <w:r w:rsidRPr="00C02E10">
        <w:rPr>
          <w:lang w:eastAsia="ja-JP"/>
        </w:rPr>
        <w:br/>
      </w:r>
      <w:r w:rsidRPr="00C02E10">
        <w:rPr>
          <w:b/>
          <w:bCs/>
          <w:lang w:eastAsia="ja-JP"/>
        </w:rPr>
        <w:t>Journal: </w:t>
      </w:r>
      <w:r w:rsidRPr="00C02E10">
        <w:rPr>
          <w:lang w:eastAsia="ja-JP"/>
        </w:rPr>
        <w:t>BJGP Open 9(4)</w:t>
      </w:r>
      <w:r w:rsidRPr="00C02E10">
        <w:rPr>
          <w:lang w:eastAsia="ja-JP"/>
        </w:rPr>
        <w:br/>
      </w:r>
      <w:r w:rsidRPr="00C02E10">
        <w:rPr>
          <w:b/>
          <w:bCs/>
          <w:lang w:eastAsia="ja-JP"/>
        </w:rPr>
        <w:t>Abstract: </w:t>
      </w:r>
      <w:r w:rsidRPr="00C342CB">
        <w:rPr>
          <w:b/>
          <w:bCs/>
          <w:lang w:eastAsia="ja-JP"/>
        </w:rPr>
        <w:t>Background:</w:t>
      </w:r>
      <w:r w:rsidRPr="00C02E10">
        <w:rPr>
          <w:lang w:eastAsia="ja-JP"/>
        </w:rPr>
        <w:t xml:space="preserve"> Clinically coded long COVID cases in electronic health records (EHRs) are incomplete, despite reports of rising cases of long COVID.; </w:t>
      </w:r>
      <w:r w:rsidRPr="00C342CB">
        <w:rPr>
          <w:b/>
          <w:bCs/>
          <w:lang w:eastAsia="ja-JP"/>
        </w:rPr>
        <w:t>Aim:</w:t>
      </w:r>
      <w:r w:rsidRPr="00C02E10">
        <w:rPr>
          <w:lang w:eastAsia="ja-JP"/>
        </w:rPr>
        <w:t xml:space="preserve"> To determine patient characteristics associated with clinically coded long COVID.; Design &amp; Setting: With the approval of NHS England, we conducted a cohort study using EHRs within the OpenSAFELY-TPP platform in England, to study patient characteristics associated with clinically coded long COVID from 29 January 2020 to 31 March 2022.; </w:t>
      </w:r>
      <w:r w:rsidRPr="00C342CB">
        <w:rPr>
          <w:b/>
          <w:bCs/>
          <w:lang w:eastAsia="ja-JP"/>
        </w:rPr>
        <w:t>Method:</w:t>
      </w:r>
      <w:r w:rsidRPr="00C02E10">
        <w:rPr>
          <w:lang w:eastAsia="ja-JP"/>
        </w:rPr>
        <w:t xml:space="preserve"> We summarised the distribution of characteristics for people with clinically coded long COVID. We estimated age-sex adjusted hazard ratios (aHRs) and fully aHRs for coded long COVID. Patient characteristics included demographic factors, and health behavioural and clinical factors.; </w:t>
      </w:r>
      <w:r w:rsidRPr="00C342CB">
        <w:rPr>
          <w:b/>
          <w:bCs/>
          <w:lang w:eastAsia="ja-JP"/>
        </w:rPr>
        <w:t>Results:</w:t>
      </w:r>
      <w:r w:rsidRPr="00C02E10">
        <w:rPr>
          <w:lang w:eastAsia="ja-JP"/>
        </w:rPr>
        <w:t xml:space="preserve"> Among 17 986 419 adults, 36 886 (0.21%) were clinically coded with long COVID. Patient characteristics associated with coded long COVID included female sex, younger age (aged &lt;60 years), obesity, living in less deprived areas, ever smoking, greater consultation frequency, and history of diagnosed asthma, mental health conditions, pre-pandemic post-viral fatigue, or psoriasis. These associations were attenuated following two doses of COVID-19 vaccines compared with before vaccination. Differences in the predictors of coded long COVID between the pre-vaccination and post-vaccination cohorts may reflect the different patient characteristics in these two cohorts rather than the vaccination status. Incidence of coded long COVID was higher in those with hospitalised COVID-19 than with </w:t>
      </w:r>
      <w:r w:rsidRPr="00C02E10">
        <w:rPr>
          <w:lang w:eastAsia="ja-JP"/>
        </w:rPr>
        <w:lastRenderedPageBreak/>
        <w:t xml:space="preserve">those with non-hospitalised COVID-19.; </w:t>
      </w:r>
      <w:r w:rsidRPr="00C342CB">
        <w:rPr>
          <w:b/>
          <w:bCs/>
          <w:lang w:eastAsia="ja-JP"/>
        </w:rPr>
        <w:t>Conclusion:</w:t>
      </w:r>
      <w:r w:rsidRPr="00C02E10">
        <w:rPr>
          <w:lang w:eastAsia="ja-JP"/>
        </w:rPr>
        <w:t xml:space="preserve"> We identified variation in coded long COVID by patient characteristic. Results should be interpreted with caution as long COVID was likely under-recorded in EHRs. (Copyright © 2025, The Authors.)</w:t>
      </w:r>
      <w:r w:rsidRPr="00C02E10">
        <w:rPr>
          <w:lang w:eastAsia="ja-JP"/>
        </w:rPr>
        <w:br/>
      </w:r>
      <w:r w:rsidRPr="00C02E10">
        <w:rPr>
          <w:lang w:eastAsia="ja-JP"/>
        </w:rPr>
        <w:br/>
      </w:r>
      <w:r w:rsidRPr="00C02E10">
        <w:rPr>
          <w:b/>
          <w:bCs/>
          <w:lang w:eastAsia="ja-JP"/>
        </w:rPr>
        <w:t>Access or request full text: </w:t>
      </w:r>
      <w:hyperlink r:id="rId96" w:tgtFrame="_blank" w:history="1">
        <w:r w:rsidRPr="00C02E10">
          <w:rPr>
            <w:rStyle w:val="Hyperlink"/>
            <w:lang w:eastAsia="ja-JP"/>
          </w:rPr>
          <w:t>https://libkey.io/10.3399/BJGPO.2024.0140</w:t>
        </w:r>
      </w:hyperlink>
      <w:r w:rsidRPr="00C02E10">
        <w:rPr>
          <w:lang w:eastAsia="ja-JP"/>
        </w:rPr>
        <w:br/>
      </w:r>
      <w:r w:rsidRPr="00C02E10">
        <w:rPr>
          <w:lang w:eastAsia="ja-JP"/>
        </w:rPr>
        <w:br/>
      </w:r>
      <w:r w:rsidRPr="00C02E10">
        <w:rPr>
          <w:b/>
          <w:bCs/>
          <w:lang w:eastAsia="ja-JP"/>
        </w:rPr>
        <w:t>URL: </w:t>
      </w:r>
      <w:hyperlink r:id="rId97" w:tgtFrame="_blank" w:history="1">
        <w:r w:rsidRPr="00C02E10">
          <w:rPr>
            <w:rStyle w:val="Hyperlink"/>
            <w:lang w:eastAsia="ja-JP"/>
          </w:rPr>
          <w:t>https://search.ebscohost.com/login.aspx?direct=true&amp;AuthType=sso&amp;db=mdc&amp;AN=40500151&amp;profid=ehost</w:t>
        </w:r>
      </w:hyperlink>
      <w:r w:rsidRPr="00C02E10">
        <w:rPr>
          <w:lang w:eastAsia="ja-JP"/>
        </w:rPr>
        <w:br/>
      </w:r>
    </w:p>
    <w:p w14:paraId="5B5456FA" w14:textId="06B9522A" w:rsidR="00684A15" w:rsidRDefault="00C02E10" w:rsidP="00C02E10">
      <w:pPr>
        <w:rPr>
          <w:lang w:val="en-US" w:eastAsia="ja-JP"/>
        </w:rPr>
      </w:pPr>
      <w:r w:rsidRPr="00C02E10">
        <w:rPr>
          <w:lang w:eastAsia="ja-JP"/>
        </w:rPr>
        <w:br/>
      </w:r>
      <w:r w:rsidRPr="00C02E10">
        <w:rPr>
          <w:i/>
          <w:iCs/>
          <w:lang w:eastAsia="ja-JP"/>
        </w:rPr>
        <w:t>You will need your </w:t>
      </w:r>
      <w:hyperlink r:id="rId98" w:history="1">
        <w:r w:rsidRPr="00C02E10">
          <w:rPr>
            <w:rStyle w:val="Hyperlink"/>
            <w:i/>
            <w:iCs/>
            <w:lang w:eastAsia="ja-JP"/>
          </w:rPr>
          <w:t>NHS OpenAthens account</w:t>
        </w:r>
      </w:hyperlink>
      <w:r w:rsidRPr="00C02E10">
        <w:rPr>
          <w:i/>
          <w:iCs/>
          <w:lang w:eastAsia="ja-JP"/>
        </w:rPr>
        <w:t> to access the full text of licenced content.</w:t>
      </w:r>
      <w:r w:rsidRPr="00C02E10">
        <w:rPr>
          <w:lang w:eastAsia="ja-JP"/>
        </w:rPr>
        <w:br/>
      </w:r>
      <w:r w:rsidRPr="00C02E10">
        <w:rPr>
          <w:i/>
          <w:iCs/>
          <w:lang w:eastAsia="ja-JP"/>
        </w:rPr>
        <w:t>This service is provided to the NHS in England by NHSE Workforce, Training &amp; Education.</w:t>
      </w:r>
    </w:p>
    <w:sectPr w:rsidR="00684A15" w:rsidSect="00684A15">
      <w:headerReference w:type="default" r:id="rId99"/>
      <w:footerReference w:type="even" r:id="rId100"/>
      <w:footerReference w:type="default" r:id="rId101"/>
      <w:headerReference w:type="first" r:id="rId102"/>
      <w:footerReference w:type="first" r:id="rId10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3A7A" w14:textId="77777777" w:rsidR="00C02E10" w:rsidRDefault="00C02E10" w:rsidP="0061118A">
      <w:pPr>
        <w:spacing w:after="0" w:line="240" w:lineRule="auto"/>
      </w:pPr>
      <w:r>
        <w:separator/>
      </w:r>
    </w:p>
  </w:endnote>
  <w:endnote w:type="continuationSeparator" w:id="0">
    <w:p w14:paraId="25EFE0F7" w14:textId="77777777" w:rsidR="00C02E10" w:rsidRDefault="00C02E10"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4D844F6A" w14:textId="77777777" w:rsidR="00704CEF" w:rsidRDefault="00704CEF" w:rsidP="00684A15">
        <w:pPr>
          <w:pStyle w:val="Footer"/>
          <w:jc w:val="center"/>
        </w:pPr>
        <w:r>
          <w:rPr>
            <w:noProof/>
            <w:lang w:eastAsia="en-GB"/>
          </w:rPr>
          <w:drawing>
            <wp:inline distT="0" distB="0" distL="0" distR="0" wp14:anchorId="67ABBCA2" wp14:editId="42708771">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67E76288" w14:textId="77777777" w:rsidR="00704CEF" w:rsidRDefault="0070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F372" w14:textId="77777777" w:rsidR="00704CEF" w:rsidRPr="0046693B" w:rsidRDefault="0046693B" w:rsidP="0046693B">
    <w:pPr>
      <w:pStyle w:val="Footer"/>
    </w:pPr>
    <w:r>
      <w:rPr>
        <w:noProof/>
        <w:lang w:eastAsia="en-GB"/>
      </w:rPr>
      <mc:AlternateContent>
        <mc:Choice Requires="wpg">
          <w:drawing>
            <wp:anchor distT="0" distB="0" distL="114300" distR="114300" simplePos="0" relativeHeight="251665408" behindDoc="0" locked="0" layoutInCell="1" allowOverlap="1" wp14:anchorId="7208C5CD" wp14:editId="55993BD0">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4C05101D"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79480059" w14:textId="77777777" w:rsidR="0046693B" w:rsidRDefault="0046693B" w:rsidP="0046693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D521F47"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8C5CD"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4C05101D"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79480059" w14:textId="77777777" w:rsidR="0046693B" w:rsidRDefault="0046693B" w:rsidP="0046693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3D521F47"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2749" w14:textId="77777777" w:rsidR="00704CEF" w:rsidRDefault="00704CEF">
    <w:pPr>
      <w:pStyle w:val="Footer"/>
    </w:pPr>
    <w:r>
      <w:rPr>
        <w:noProof/>
        <w:lang w:eastAsia="en-GB"/>
      </w:rPr>
      <mc:AlternateContent>
        <mc:Choice Requires="wpg">
          <w:drawing>
            <wp:anchor distT="0" distB="0" distL="114300" distR="114300" simplePos="0" relativeHeight="251655168" behindDoc="0" locked="0" layoutInCell="1" allowOverlap="1" wp14:anchorId="13B8B267" wp14:editId="2FA0CCD2">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54629200"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6487E99B" w14:textId="77777777" w:rsidR="00704CEF" w:rsidRDefault="00704CEF"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3530543"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8B267"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54629200"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6487E99B" w14:textId="77777777" w:rsidR="00704CEF" w:rsidRDefault="00704CEF"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73530543"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AEA7" w14:textId="77777777" w:rsidR="00C02E10" w:rsidRDefault="00C02E10" w:rsidP="0061118A">
      <w:pPr>
        <w:spacing w:after="0" w:line="240" w:lineRule="auto"/>
      </w:pPr>
      <w:r>
        <w:separator/>
      </w:r>
    </w:p>
  </w:footnote>
  <w:footnote w:type="continuationSeparator" w:id="0">
    <w:p w14:paraId="0F8A205F" w14:textId="77777777" w:rsidR="00C02E10" w:rsidRDefault="00C02E10"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94946"/>
      <w:docPartObj>
        <w:docPartGallery w:val="Page Numbers (Top of Page)"/>
        <w:docPartUnique/>
      </w:docPartObj>
    </w:sdtPr>
    <w:sdtEndPr>
      <w:rPr>
        <w:noProof/>
      </w:rPr>
    </w:sdtEndPr>
    <w:sdtContent>
      <w:p w14:paraId="60864C98" w14:textId="77777777" w:rsidR="0046693B" w:rsidRDefault="0046693B">
        <w:pPr>
          <w:pStyle w:val="Header"/>
          <w:jc w:val="center"/>
        </w:pPr>
        <w:r w:rsidRPr="0046693B">
          <w:rPr>
            <w:sz w:val="20"/>
            <w:szCs w:val="20"/>
          </w:rPr>
          <w:fldChar w:fldCharType="begin"/>
        </w:r>
        <w:r w:rsidRPr="0046693B">
          <w:rPr>
            <w:sz w:val="20"/>
            <w:szCs w:val="20"/>
          </w:rPr>
          <w:instrText xml:space="preserve"> PAGE   \* MERGEFORMAT </w:instrText>
        </w:r>
        <w:r w:rsidRPr="0046693B">
          <w:rPr>
            <w:sz w:val="20"/>
            <w:szCs w:val="20"/>
          </w:rPr>
          <w:fldChar w:fldCharType="separate"/>
        </w:r>
        <w:r w:rsidRPr="0046693B">
          <w:rPr>
            <w:noProof/>
            <w:sz w:val="20"/>
            <w:szCs w:val="20"/>
          </w:rPr>
          <w:t>2</w:t>
        </w:r>
        <w:r w:rsidRPr="0046693B">
          <w:rPr>
            <w:noProof/>
            <w:sz w:val="20"/>
            <w:szCs w:val="20"/>
          </w:rPr>
          <w:fldChar w:fldCharType="end"/>
        </w:r>
      </w:p>
    </w:sdtContent>
  </w:sdt>
  <w:p w14:paraId="1B3553D7" w14:textId="77777777" w:rsidR="0046693B" w:rsidRDefault="0046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956" w14:textId="77777777" w:rsidR="00704CEF" w:rsidRDefault="00704CEF">
    <w:pPr>
      <w:pStyle w:val="Header"/>
    </w:pPr>
    <w:r>
      <w:rPr>
        <w:noProof/>
        <w:lang w:eastAsia="en-GB"/>
      </w:rPr>
      <mc:AlternateContent>
        <mc:Choice Requires="wpg">
          <w:drawing>
            <wp:anchor distT="0" distB="0" distL="114300" distR="114300" simplePos="0" relativeHeight="251663360" behindDoc="0" locked="0" layoutInCell="1" allowOverlap="1" wp14:anchorId="72987B98" wp14:editId="5ECA58AC">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3DFDC45C"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10"/>
    <w:rsid w:val="000A75D3"/>
    <w:rsid w:val="000B6771"/>
    <w:rsid w:val="000D33CD"/>
    <w:rsid w:val="000E02D8"/>
    <w:rsid w:val="000F3377"/>
    <w:rsid w:val="000F61F2"/>
    <w:rsid w:val="001A01A8"/>
    <w:rsid w:val="001C398D"/>
    <w:rsid w:val="001D27A1"/>
    <w:rsid w:val="001D32BD"/>
    <w:rsid w:val="001E5A61"/>
    <w:rsid w:val="001E5B7E"/>
    <w:rsid w:val="00213E62"/>
    <w:rsid w:val="00234CD8"/>
    <w:rsid w:val="002646E1"/>
    <w:rsid w:val="002760A0"/>
    <w:rsid w:val="002A4BA7"/>
    <w:rsid w:val="002C23FE"/>
    <w:rsid w:val="00303EF1"/>
    <w:rsid w:val="00303FBA"/>
    <w:rsid w:val="003307ED"/>
    <w:rsid w:val="00344FB8"/>
    <w:rsid w:val="003B2245"/>
    <w:rsid w:val="003F7302"/>
    <w:rsid w:val="00403CB7"/>
    <w:rsid w:val="004110AB"/>
    <w:rsid w:val="00427518"/>
    <w:rsid w:val="00444E7F"/>
    <w:rsid w:val="004620E9"/>
    <w:rsid w:val="0046693B"/>
    <w:rsid w:val="00485B45"/>
    <w:rsid w:val="004C5623"/>
    <w:rsid w:val="004D270A"/>
    <w:rsid w:val="004E779F"/>
    <w:rsid w:val="004F149F"/>
    <w:rsid w:val="0050053A"/>
    <w:rsid w:val="00502135"/>
    <w:rsid w:val="00563989"/>
    <w:rsid w:val="00571E53"/>
    <w:rsid w:val="005840A3"/>
    <w:rsid w:val="00587209"/>
    <w:rsid w:val="005C242B"/>
    <w:rsid w:val="005D2B2C"/>
    <w:rsid w:val="0061118A"/>
    <w:rsid w:val="00684A15"/>
    <w:rsid w:val="006C4D68"/>
    <w:rsid w:val="00704CEF"/>
    <w:rsid w:val="007B6507"/>
    <w:rsid w:val="007E2CE3"/>
    <w:rsid w:val="00867CEF"/>
    <w:rsid w:val="008B5F4A"/>
    <w:rsid w:val="008F53FF"/>
    <w:rsid w:val="00931FD0"/>
    <w:rsid w:val="00974002"/>
    <w:rsid w:val="00983953"/>
    <w:rsid w:val="009A4363"/>
    <w:rsid w:val="009C1C97"/>
    <w:rsid w:val="009E2B49"/>
    <w:rsid w:val="00A02A60"/>
    <w:rsid w:val="00A44966"/>
    <w:rsid w:val="00A6289E"/>
    <w:rsid w:val="00A867C8"/>
    <w:rsid w:val="00A86CFC"/>
    <w:rsid w:val="00A86EC5"/>
    <w:rsid w:val="00B24781"/>
    <w:rsid w:val="00B4517D"/>
    <w:rsid w:val="00B6075C"/>
    <w:rsid w:val="00B6393F"/>
    <w:rsid w:val="00BE635D"/>
    <w:rsid w:val="00C02E10"/>
    <w:rsid w:val="00C342CB"/>
    <w:rsid w:val="00C404B3"/>
    <w:rsid w:val="00C53693"/>
    <w:rsid w:val="00C869ED"/>
    <w:rsid w:val="00CC4924"/>
    <w:rsid w:val="00CC655F"/>
    <w:rsid w:val="00CF2229"/>
    <w:rsid w:val="00D10D39"/>
    <w:rsid w:val="00D1267A"/>
    <w:rsid w:val="00D4423B"/>
    <w:rsid w:val="00DB5BC2"/>
    <w:rsid w:val="00DF0C57"/>
    <w:rsid w:val="00EB559D"/>
    <w:rsid w:val="00EC2801"/>
    <w:rsid w:val="00ED0F8D"/>
    <w:rsid w:val="00EE1576"/>
    <w:rsid w:val="00F3366B"/>
    <w:rsid w:val="00F4798C"/>
    <w:rsid w:val="00F72FA1"/>
    <w:rsid w:val="00F77A8E"/>
    <w:rsid w:val="00F92BCF"/>
    <w:rsid w:val="00FB4D07"/>
    <w:rsid w:val="00FF30AF"/>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2E07"/>
  <w15:docId w15:val="{6F10727C-FC19-4478-BE02-DE100287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C02E10"/>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semiHidden/>
    <w:unhideWhenUsed/>
    <w:qFormat/>
    <w:rsid w:val="00FF4A95"/>
    <w:pPr>
      <w:keepNext/>
      <w:keepLines/>
      <w:spacing w:before="200" w:after="0"/>
      <w:outlineLvl w:val="2"/>
    </w:pPr>
    <w:rPr>
      <w:rFonts w:asciiTheme="majorHAnsi" w:eastAsiaTheme="majorEastAsia" w:hAnsiTheme="majorHAnsi" w:cstheme="majorBidi"/>
      <w:b/>
      <w:bCs/>
      <w:color w:val="75BDA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F77A8E"/>
    <w:pPr>
      <w:spacing w:after="0" w:line="240" w:lineRule="auto"/>
    </w:pPr>
  </w:style>
  <w:style w:type="character" w:customStyle="1" w:styleId="Heading3Char">
    <w:name w:val="Heading 3 Char"/>
    <w:basedOn w:val="DefaultParagraphFont"/>
    <w:link w:val="Heading3"/>
    <w:uiPriority w:val="9"/>
    <w:semiHidden/>
    <w:rsid w:val="00FF4A95"/>
    <w:rPr>
      <w:rFonts w:asciiTheme="majorHAnsi" w:eastAsiaTheme="majorEastAsia" w:hAnsiTheme="majorHAnsi" w:cstheme="majorBidi"/>
      <w:b/>
      <w:bCs/>
      <w:color w:val="75BDA7" w:themeColor="accent1"/>
    </w:rPr>
  </w:style>
  <w:style w:type="character" w:styleId="Strong">
    <w:name w:val="Strong"/>
    <w:basedOn w:val="DefaultParagraphFont"/>
    <w:uiPriority w:val="22"/>
    <w:qFormat/>
    <w:rsid w:val="00FF4A95"/>
    <w:rPr>
      <w:b/>
      <w:bCs/>
    </w:rPr>
  </w:style>
  <w:style w:type="character" w:styleId="UnresolvedMention">
    <w:name w:val="Unresolved Mention"/>
    <w:basedOn w:val="DefaultParagraphFont"/>
    <w:uiPriority w:val="99"/>
    <w:semiHidden/>
    <w:unhideWhenUsed/>
    <w:rsid w:val="003B2245"/>
    <w:rPr>
      <w:color w:val="605E5C"/>
      <w:shd w:val="clear" w:color="auto" w:fill="E1DFDD"/>
    </w:rPr>
  </w:style>
  <w:style w:type="character" w:customStyle="1" w:styleId="Heading2Char">
    <w:name w:val="Heading 2 Char"/>
    <w:basedOn w:val="DefaultParagraphFont"/>
    <w:link w:val="Heading2"/>
    <w:uiPriority w:val="9"/>
    <w:rsid w:val="00C02E10"/>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C342CB"/>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C342C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84289">
      <w:bodyDiv w:val="1"/>
      <w:marLeft w:val="0"/>
      <w:marRight w:val="0"/>
      <w:marTop w:val="0"/>
      <w:marBottom w:val="0"/>
      <w:divBdr>
        <w:top w:val="none" w:sz="0" w:space="0" w:color="auto"/>
        <w:left w:val="none" w:sz="0" w:space="0" w:color="auto"/>
        <w:bottom w:val="none" w:sz="0" w:space="0" w:color="auto"/>
        <w:right w:val="none" w:sz="0" w:space="0" w:color="auto"/>
      </w:divBdr>
    </w:div>
    <w:div w:id="21267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136/bmjopen-2025-103884" TargetMode="External"/><Relationship Id="rId21" Type="http://schemas.openxmlformats.org/officeDocument/2006/relationships/hyperlink" Target="https://search.ebscohost.com/login.aspx?direct=true&amp;AuthType=sso&amp;db=mdc&amp;AN=40623808&amp;profid=ehost" TargetMode="External"/><Relationship Id="rId42" Type="http://schemas.openxmlformats.org/officeDocument/2006/relationships/hyperlink" Target="https://libkey.io/10.1093/ofid/ofag040" TargetMode="External"/><Relationship Id="rId47" Type="http://schemas.openxmlformats.org/officeDocument/2006/relationships/hyperlink" Target="https://search.ebscohost.com/login.aspx?direct=true&amp;AuthType=sso&amp;db=mdc&amp;AN=40979552&amp;profid=ehost" TargetMode="External"/><Relationship Id="rId63" Type="http://schemas.openxmlformats.org/officeDocument/2006/relationships/hyperlink" Target="https://search.ebscohost.com/login.aspx?direct=true&amp;AuthType=sso&amp;db=mdc&amp;AN=41029414&amp;profid=ehost" TargetMode="External"/><Relationship Id="rId68" Type="http://schemas.openxmlformats.org/officeDocument/2006/relationships/hyperlink" Target="https://libkey.io/10.3310/GJHG0331" TargetMode="External"/><Relationship Id="rId84" Type="http://schemas.openxmlformats.org/officeDocument/2006/relationships/hyperlink" Target="https://libkey.io/10.1001/jama.2025.19746" TargetMode="External"/><Relationship Id="rId89" Type="http://schemas.openxmlformats.org/officeDocument/2006/relationships/hyperlink" Target="https://search.ebscohost.com/login.aspx?direct=true&amp;AuthType=sso&amp;db=mdc&amp;AN=41231115&amp;profid=ehost" TargetMode="External"/><Relationship Id="rId16" Type="http://schemas.openxmlformats.org/officeDocument/2006/relationships/hyperlink" Target="https://libkey.io/10.1001/jama.2026.1021" TargetMode="External"/><Relationship Id="rId11" Type="http://schemas.openxmlformats.org/officeDocument/2006/relationships/hyperlink" Target="mailto:holly.cook3@nhs.net" TargetMode="External"/><Relationship Id="rId32" Type="http://schemas.openxmlformats.org/officeDocument/2006/relationships/hyperlink" Target="https://libkey.io/10.1016/S2215-0366(25)00247-0" TargetMode="External"/><Relationship Id="rId37" Type="http://schemas.openxmlformats.org/officeDocument/2006/relationships/hyperlink" Target="https://clineduniverse.org/hicove/story_html5.html" TargetMode="External"/><Relationship Id="rId53" Type="http://schemas.openxmlformats.org/officeDocument/2006/relationships/hyperlink" Target="https://search.ebscohost.com/login.aspx?direct=true&amp;AuthType=sso&amp;db=mdc&amp;AN=41171293&amp;profid=ehost" TargetMode="External"/><Relationship Id="rId58" Type="http://schemas.openxmlformats.org/officeDocument/2006/relationships/hyperlink" Target="https://libkey.io/10.1111/hex.70428" TargetMode="External"/><Relationship Id="rId74" Type="http://schemas.openxmlformats.org/officeDocument/2006/relationships/hyperlink" Target="https://libkey.io/10.1111/hex.70517" TargetMode="External"/><Relationship Id="rId79" Type="http://schemas.openxmlformats.org/officeDocument/2006/relationships/hyperlink" Target="https://search.ebscohost.com/login.aspx?direct=true&amp;AuthType=sso&amp;db=mdc&amp;AN=40905101&amp;profid=ehost" TargetMode="Externa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libkey.io/10.1016/j.ebiom.2025.105970" TargetMode="External"/><Relationship Id="rId95" Type="http://schemas.openxmlformats.org/officeDocument/2006/relationships/hyperlink" Target="https://search.ebscohost.com/login.aspx?direct=true&amp;AuthType=sso&amp;db=mdc&amp;AN=41345969&amp;profid=ehost" TargetMode="External"/><Relationship Id="rId22" Type="http://schemas.openxmlformats.org/officeDocument/2006/relationships/hyperlink" Target="https://libkey.io/10.1371/journal.pone.0344210" TargetMode="External"/><Relationship Id="rId27" Type="http://schemas.openxmlformats.org/officeDocument/2006/relationships/hyperlink" Target="https://search.ebscohost.com/login.aspx?direct=true&amp;AuthType=sso&amp;db=mdc&amp;AN=41535076&amp;profid=ehost" TargetMode="External"/><Relationship Id="rId43" Type="http://schemas.openxmlformats.org/officeDocument/2006/relationships/hyperlink" Target="https://search.ebscohost.com/login.aspx?direct=true&amp;AuthType=sso&amp;db=mdc&amp;AN=41767632&amp;profid=ehost" TargetMode="External"/><Relationship Id="rId48" Type="http://schemas.openxmlformats.org/officeDocument/2006/relationships/hyperlink" Target="https://libkey.io/10.1016/j.jeph.2025.203142" TargetMode="External"/><Relationship Id="rId64" Type="http://schemas.openxmlformats.org/officeDocument/2006/relationships/hyperlink" Target="https://libkey.io/10.1111/hex.70459" TargetMode="External"/><Relationship Id="rId69" Type="http://schemas.openxmlformats.org/officeDocument/2006/relationships/hyperlink" Target="https://search.ebscohost.com/login.aspx?direct=true&amp;AuthType=sso&amp;db=mdc&amp;AN=41212631&amp;profid=ehost" TargetMode="External"/><Relationship Id="rId80" Type="http://schemas.openxmlformats.org/officeDocument/2006/relationships/hyperlink" Target="https://libkey.io/10.1038/s41467-025-62965-7" TargetMode="External"/><Relationship Id="rId85" Type="http://schemas.openxmlformats.org/officeDocument/2006/relationships/hyperlink" Target="https://search.ebscohost.com/login.aspx?direct=true&amp;AuthType=sso&amp;db=mdc&amp;AN=41269680&amp;profid=ehost" TargetMode="External"/><Relationship Id="rId12" Type="http://schemas.openxmlformats.org/officeDocument/2006/relationships/hyperlink" Target="http://www.eastcheshirenhslibrary.net" TargetMode="External"/><Relationship Id="rId17" Type="http://schemas.openxmlformats.org/officeDocument/2006/relationships/hyperlink" Target="https://search.ebscohost.com/login.aspx?direct=true&amp;AuthType=sso&amp;db=mdc&amp;AN=41860534&amp;profid=ehost" TargetMode="External"/><Relationship Id="rId33" Type="http://schemas.openxmlformats.org/officeDocument/2006/relationships/hyperlink" Target="https://search.ebscohost.com/login.aspx?direct=true&amp;AuthType=sso&amp;db=mdc&amp;AN=41577420&amp;profid=ehost" TargetMode="External"/><Relationship Id="rId38" Type="http://schemas.openxmlformats.org/officeDocument/2006/relationships/hyperlink" Target="https://libkey.io/10.1111/hex.70596" TargetMode="External"/><Relationship Id="rId59" Type="http://schemas.openxmlformats.org/officeDocument/2006/relationships/hyperlink" Target="https://search.ebscohost.com/login.aspx?direct=true&amp;AuthType=sso&amp;db=mdc&amp;AN=40932810&amp;profid=ehost" TargetMode="External"/><Relationship Id="rId103" Type="http://schemas.openxmlformats.org/officeDocument/2006/relationships/footer" Target="footer3.xml"/><Relationship Id="rId20" Type="http://schemas.openxmlformats.org/officeDocument/2006/relationships/hyperlink" Target="https://libkey.io/10.1136/jech-2024-223491" TargetMode="External"/><Relationship Id="rId41" Type="http://schemas.openxmlformats.org/officeDocument/2006/relationships/hyperlink" Target="https://search.ebscohost.com/login.aspx?direct=true&amp;AuthType=sso&amp;db=mdc&amp;AN=41840063&amp;profid=ehost" TargetMode="External"/><Relationship Id="rId54" Type="http://schemas.openxmlformats.org/officeDocument/2006/relationships/hyperlink" Target="https://libkey.io/10.1183/23120541.00089-2025" TargetMode="External"/><Relationship Id="rId62" Type="http://schemas.openxmlformats.org/officeDocument/2006/relationships/hyperlink" Target="https://libkey.io/10.1186/s12913-025-13442-w" TargetMode="External"/><Relationship Id="rId70" Type="http://schemas.openxmlformats.org/officeDocument/2006/relationships/hyperlink" Target="https://libkey.io/10.1186/s12879-025-11536-8" TargetMode="External"/><Relationship Id="rId75" Type="http://schemas.openxmlformats.org/officeDocument/2006/relationships/hyperlink" Target="https://search.ebscohost.com/login.aspx?direct=true&amp;AuthType=sso&amp;db=mdc&amp;AN=41388982&amp;profid=ehost" TargetMode="External"/><Relationship Id="rId83" Type="http://schemas.openxmlformats.org/officeDocument/2006/relationships/hyperlink" Target="https://search.ebscohost.com/login.aspx?direct=true&amp;AuthType=sso&amp;db=mdc&amp;AN=41413539&amp;profid=ehost" TargetMode="External"/><Relationship Id="rId88" Type="http://schemas.openxmlformats.org/officeDocument/2006/relationships/hyperlink" Target="https://libkey.io/10.1080/14760584.2025.2589215" TargetMode="External"/><Relationship Id="rId91" Type="http://schemas.openxmlformats.org/officeDocument/2006/relationships/hyperlink" Target="https://search.ebscohost.com/login.aspx?direct=true&amp;AuthType=sso&amp;db=mdc&amp;AN=41151241&amp;profid=ehost" TargetMode="External"/><Relationship Id="rId96" Type="http://schemas.openxmlformats.org/officeDocument/2006/relationships/hyperlink" Target="https://libkey.io/10.3399/BJGPO.2024.01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olly.cook3@nhs.net" TargetMode="External"/><Relationship Id="rId23" Type="http://schemas.openxmlformats.org/officeDocument/2006/relationships/hyperlink" Target="https://search.ebscohost.com/login.aspx?direct=true&amp;AuthType=sso&amp;db=mdc&amp;AN=41785262&amp;profid=ehost" TargetMode="External"/><Relationship Id="rId28" Type="http://schemas.openxmlformats.org/officeDocument/2006/relationships/hyperlink" Target="https://libkey.io/10.1111/hex.70607" TargetMode="External"/><Relationship Id="rId36" Type="http://schemas.openxmlformats.org/officeDocument/2006/relationships/hyperlink" Target="https://www.youtube.com/watch?v=GDt-Ro1Cql8&amp;t=1s." TargetMode="External"/><Relationship Id="rId49" Type="http://schemas.openxmlformats.org/officeDocument/2006/relationships/hyperlink" Target="https://search.ebscohost.com/login.aspx?direct=true&amp;AuthType=sso&amp;db=mdc&amp;AN=41101103&amp;profid=ehost" TargetMode="External"/><Relationship Id="rId57" Type="http://schemas.openxmlformats.org/officeDocument/2006/relationships/hyperlink" Target="https://search.ebscohost.com/login.aspx?direct=true&amp;AuthType=sso&amp;db=mdc&amp;AN=41173504&amp;profid=ehost" TargetMode="External"/><Relationship Id="rId10" Type="http://schemas.openxmlformats.org/officeDocument/2006/relationships/hyperlink" Target="mailto:ecn-tr.StaffLibrary@nhs.net" TargetMode="External"/><Relationship Id="rId31" Type="http://schemas.openxmlformats.org/officeDocument/2006/relationships/hyperlink" Target="https://search.ebscohost.com/login.aspx?direct=true&amp;AuthType=sso&amp;db=mdc&amp;AN=41442105&amp;profid=ehost" TargetMode="External"/><Relationship Id="rId44" Type="http://schemas.openxmlformats.org/officeDocument/2006/relationships/hyperlink" Target="https://libkey.io/10.1001/jama.2025.18834" TargetMode="External"/><Relationship Id="rId52" Type="http://schemas.openxmlformats.org/officeDocument/2006/relationships/hyperlink" Target="https://libkey.io/10.1001/jama.2025.17537" TargetMode="External"/><Relationship Id="rId60" Type="http://schemas.openxmlformats.org/officeDocument/2006/relationships/hyperlink" Target="https://libkey.io/10.3389/fpubh.2025.1654488" TargetMode="External"/><Relationship Id="rId65" Type="http://schemas.openxmlformats.org/officeDocument/2006/relationships/hyperlink" Target="https://search.ebscohost.com/login.aspx?direct=true&amp;AuthType=sso&amp;db=mdc&amp;AN=41117750&amp;profid=ehost" TargetMode="External"/><Relationship Id="rId73" Type="http://schemas.openxmlformats.org/officeDocument/2006/relationships/hyperlink" Target="https://search.ebscohost.com/login.aspx?direct=true&amp;AuthType=sso&amp;db=mdc&amp;AN=41159539&amp;profid=ehost" TargetMode="External"/><Relationship Id="rId78" Type="http://schemas.openxmlformats.org/officeDocument/2006/relationships/hyperlink" Target="https://libkey.io/10.1111/hex.70413" TargetMode="External"/><Relationship Id="rId81" Type="http://schemas.openxmlformats.org/officeDocument/2006/relationships/hyperlink" Target="https://search.ebscohost.com/login.aspx?direct=true&amp;AuthType=sso&amp;db=mdc&amp;AN=40957873&amp;profid=ehost" TargetMode="External"/><Relationship Id="rId86" Type="http://schemas.openxmlformats.org/officeDocument/2006/relationships/hyperlink" Target="https://libkey.io/10.1101/2025.11.16.25340350" TargetMode="External"/><Relationship Id="rId94" Type="http://schemas.openxmlformats.org/officeDocument/2006/relationships/hyperlink" Target="https://libkey.io/10.1186/s13690-025-01777-z"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18" Type="http://schemas.openxmlformats.org/officeDocument/2006/relationships/hyperlink" Target="https://libkey.io/10.3389/fped.2026.1677983" TargetMode="External"/><Relationship Id="rId39" Type="http://schemas.openxmlformats.org/officeDocument/2006/relationships/hyperlink" Target="https://search.ebscohost.com/login.aspx?direct=true&amp;AuthType=sso&amp;db=mdc&amp;AN=41766190&amp;profid=ehost" TargetMode="External"/><Relationship Id="rId34" Type="http://schemas.openxmlformats.org/officeDocument/2006/relationships/hyperlink" Target="https://libkey.io/10.1177/27536351261423961" TargetMode="External"/><Relationship Id="rId50" Type="http://schemas.openxmlformats.org/officeDocument/2006/relationships/hyperlink" Target="https://libkey.io/10.1177/01410768251389692" TargetMode="External"/><Relationship Id="rId55" Type="http://schemas.openxmlformats.org/officeDocument/2006/relationships/hyperlink" Target="https://search.ebscohost.com/login.aspx?direct=true&amp;AuthType=sso&amp;db=mdc&amp;AN=41403426&amp;profid=ehost" TargetMode="External"/><Relationship Id="rId76" Type="http://schemas.openxmlformats.org/officeDocument/2006/relationships/hyperlink" Target="https://libkey.io/10.1111/hex.70435" TargetMode="External"/><Relationship Id="rId97" Type="http://schemas.openxmlformats.org/officeDocument/2006/relationships/hyperlink" Target="https://search.ebscohost.com/login.aspx?direct=true&amp;AuthType=sso&amp;db=mdc&amp;AN=40500151&amp;profid=ehost"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earch.ebscohost.com/login.aspx?direct=true&amp;AuthType=sso&amp;db=mdc&amp;AN=41023887&amp;profid=ehost" TargetMode="External"/><Relationship Id="rId92" Type="http://schemas.openxmlformats.org/officeDocument/2006/relationships/hyperlink" Target="https://libkey.io/10.1136/bmjph-2025-002949"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mdc&amp;AN=41736389&amp;profid=ehost" TargetMode="External"/><Relationship Id="rId24" Type="http://schemas.openxmlformats.org/officeDocument/2006/relationships/hyperlink" Target="https://libkey.io/10.1111/hex.70591" TargetMode="External"/><Relationship Id="rId40" Type="http://schemas.openxmlformats.org/officeDocument/2006/relationships/hyperlink" Target="https://libkey.io/10.1007/s00431-026-06840-7" TargetMode="External"/><Relationship Id="rId45" Type="http://schemas.openxmlformats.org/officeDocument/2006/relationships/hyperlink" Target="https://search.ebscohost.com/login.aspx?direct=true&amp;AuthType=sso&amp;db=mdc&amp;AN=41134583&amp;profid=ehost" TargetMode="External"/><Relationship Id="rId66" Type="http://schemas.openxmlformats.org/officeDocument/2006/relationships/hyperlink" Target="https://libkey.io/10.1111/jgs.70043" TargetMode="External"/><Relationship Id="rId87" Type="http://schemas.openxmlformats.org/officeDocument/2006/relationships/hyperlink" Target="https://search.ebscohost.com/login.aspx?direct=true&amp;AuthType=sso&amp;db=mdc&amp;AN=41332817&amp;profid=ehost" TargetMode="External"/><Relationship Id="rId61" Type="http://schemas.openxmlformats.org/officeDocument/2006/relationships/hyperlink" Target="https://search.ebscohost.com/login.aspx?direct=true&amp;AuthType=sso&amp;db=mdc&amp;AN=41283027&amp;profid=ehost" TargetMode="External"/><Relationship Id="rId82" Type="http://schemas.openxmlformats.org/officeDocument/2006/relationships/hyperlink" Target="https://libkey.io/10.1186/s12913-025-13916-x" TargetMode="External"/><Relationship Id="rId19" Type="http://schemas.openxmlformats.org/officeDocument/2006/relationships/hyperlink" Target="https://search.ebscohost.com/login.aspx?direct=true&amp;AuthType=sso&amp;db=mdc&amp;AN=41847505&amp;profid=ehost"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libkey.io/10.1007/s40121-025-01287-z" TargetMode="External"/><Relationship Id="rId35" Type="http://schemas.openxmlformats.org/officeDocument/2006/relationships/hyperlink" Target="https://search.ebscohost.com/login.aspx?direct=true&amp;AuthType=sso&amp;db=mdc&amp;AN=41732199&amp;profid=ehost" TargetMode="External"/><Relationship Id="rId56" Type="http://schemas.openxmlformats.org/officeDocument/2006/relationships/hyperlink" Target="https://libkey.io/10.1136/bmjresp-2025-003224" TargetMode="External"/><Relationship Id="rId77" Type="http://schemas.openxmlformats.org/officeDocument/2006/relationships/hyperlink" Target="https://search.ebscohost.com/login.aspx?direct=true&amp;AuthType=sso&amp;db=mdc&amp;AN=41199609&amp;profid=ehost"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www.eastcheshirenhslibrary.net/libkey.html" TargetMode="External"/><Relationship Id="rId51" Type="http://schemas.openxmlformats.org/officeDocument/2006/relationships/hyperlink" Target="https://search.ebscohost.com/login.aspx?direct=true&amp;AuthType=sso&amp;db=mdc&amp;AN=41359411&amp;profid=ehost" TargetMode="External"/><Relationship Id="rId72" Type="http://schemas.openxmlformats.org/officeDocument/2006/relationships/hyperlink" Target="https://libkey.io/10.1111/hex.70476" TargetMode="External"/><Relationship Id="rId93" Type="http://schemas.openxmlformats.org/officeDocument/2006/relationships/hyperlink" Target="https://search.ebscohost.com/login.aspx?direct=true&amp;AuthType=sso&amp;db=mdc&amp;AN=41001233&amp;profid=ehost" TargetMode="External"/><Relationship Id="rId98" Type="http://schemas.openxmlformats.org/officeDocument/2006/relationships/hyperlink" Target="https://openathens.nice.org.uk/" TargetMode="External"/><Relationship Id="rId3" Type="http://schemas.openxmlformats.org/officeDocument/2006/relationships/styles" Target="styles.xml"/><Relationship Id="rId25" Type="http://schemas.openxmlformats.org/officeDocument/2006/relationships/hyperlink" Target="https://search.ebscohost.com/login.aspx?direct=true&amp;AuthType=sso&amp;db=mdc&amp;AN=41860011&amp;profid=ehost" TargetMode="External"/><Relationship Id="rId46" Type="http://schemas.openxmlformats.org/officeDocument/2006/relationships/hyperlink" Target="https://libkey.io/10.1007/s40200-025-01731-4" TargetMode="External"/><Relationship Id="rId67" Type="http://schemas.openxmlformats.org/officeDocument/2006/relationships/hyperlink" Target="https://search.ebscohost.com/login.aspx?direct=true&amp;AuthType=sso&amp;db=mdc&amp;AN=40888500&amp;profid=eho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Long%20COVID\Long%20Covid%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E1744-D1FD-42E4-96F9-5071A541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Covid Template</Template>
  <TotalTime>39</TotalTime>
  <Pages>38</Pages>
  <Words>18471</Words>
  <Characters>105286</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4</cp:revision>
  <cp:lastPrinted>2026-03-26T13:51:00Z</cp:lastPrinted>
  <dcterms:created xsi:type="dcterms:W3CDTF">2026-03-26T12:27:00Z</dcterms:created>
  <dcterms:modified xsi:type="dcterms:W3CDTF">2026-03-26T13:51:00Z</dcterms:modified>
</cp:coreProperties>
</file>