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98051D" w14:textId="7FB211AC" w:rsidR="005A7FAB" w:rsidRPr="00EB7A22" w:rsidRDefault="00372DB9" w:rsidP="00EB7A22">
      <w:pPr>
        <w:spacing w:after="0" w:line="240" w:lineRule="auto"/>
        <w:jc w:val="center"/>
        <w:rPr>
          <w:rFonts w:ascii="Arial" w:hAnsi="Arial" w:cs="Arial"/>
          <w:b/>
          <w:bCs/>
          <w:u w:val="single"/>
        </w:rPr>
      </w:pPr>
      <w:r>
        <w:rPr>
          <w:rFonts w:ascii="Arial" w:hAnsi="Arial" w:cs="Arial"/>
          <w:b/>
          <w:bCs/>
          <w:u w:val="single"/>
        </w:rPr>
        <w:t xml:space="preserve">Information and </w:t>
      </w:r>
      <w:r w:rsidR="00856898">
        <w:rPr>
          <w:rFonts w:ascii="Arial" w:hAnsi="Arial" w:cs="Arial"/>
          <w:b/>
          <w:bCs/>
          <w:u w:val="single"/>
        </w:rPr>
        <w:t>Support</w:t>
      </w:r>
      <w:r w:rsidR="007214F3">
        <w:rPr>
          <w:rFonts w:ascii="Arial" w:hAnsi="Arial" w:cs="Arial"/>
          <w:b/>
          <w:bCs/>
          <w:u w:val="single"/>
        </w:rPr>
        <w:t xml:space="preserve"> </w:t>
      </w:r>
      <w:r w:rsidR="00856898">
        <w:rPr>
          <w:rFonts w:ascii="Arial" w:hAnsi="Arial" w:cs="Arial"/>
          <w:b/>
          <w:bCs/>
          <w:u w:val="single"/>
        </w:rPr>
        <w:t>for new</w:t>
      </w:r>
      <w:r w:rsidR="007214F3">
        <w:rPr>
          <w:rFonts w:ascii="Arial" w:hAnsi="Arial" w:cs="Arial"/>
          <w:b/>
          <w:bCs/>
          <w:u w:val="single"/>
        </w:rPr>
        <w:t xml:space="preserve"> </w:t>
      </w:r>
      <w:r w:rsidR="00856898">
        <w:rPr>
          <w:rFonts w:ascii="Arial" w:hAnsi="Arial" w:cs="Arial"/>
          <w:b/>
          <w:bCs/>
          <w:u w:val="single"/>
        </w:rPr>
        <w:t>Educators</w:t>
      </w:r>
    </w:p>
    <w:p w14:paraId="6F781F6A" w14:textId="03F66D2D" w:rsidR="00754CC7" w:rsidRPr="005A7FAB" w:rsidRDefault="00754CC7" w:rsidP="005A7FAB">
      <w:pPr>
        <w:spacing w:after="0" w:line="240" w:lineRule="auto"/>
        <w:rPr>
          <w:rFonts w:ascii="Arial" w:hAnsi="Arial" w:cs="Arial"/>
          <w:u w:val="single"/>
        </w:rPr>
      </w:pPr>
    </w:p>
    <w:p w14:paraId="7B423E4C" w14:textId="2DF6E465" w:rsidR="006935CC" w:rsidRDefault="007214F3" w:rsidP="00754CC7">
      <w:pPr>
        <w:spacing w:after="0" w:line="240" w:lineRule="auto"/>
        <w:jc w:val="both"/>
        <w:rPr>
          <w:rFonts w:ascii="Arial" w:hAnsi="Arial" w:cs="Arial"/>
        </w:rPr>
      </w:pPr>
      <w:r>
        <w:rPr>
          <w:rFonts w:ascii="Arial" w:hAnsi="Arial" w:cs="Arial"/>
        </w:rPr>
        <w:t>Thank you for making the commitment to develop your own learning and that of our future workforce by becoming an AHP Educator.</w:t>
      </w:r>
      <w:r w:rsidR="00372DB9">
        <w:rPr>
          <w:rFonts w:ascii="Arial" w:hAnsi="Arial" w:cs="Arial"/>
        </w:rPr>
        <w:t xml:space="preserve"> This document wil</w:t>
      </w:r>
      <w:r w:rsidR="00754CC7">
        <w:rPr>
          <w:rFonts w:ascii="Arial" w:hAnsi="Arial" w:cs="Arial"/>
        </w:rPr>
        <w:t>l</w:t>
      </w:r>
      <w:r w:rsidR="00372DB9">
        <w:rPr>
          <w:rFonts w:ascii="Arial" w:hAnsi="Arial" w:cs="Arial"/>
        </w:rPr>
        <w:t xml:space="preserve"> provide key information and advice to support you as a new Educator</w:t>
      </w:r>
      <w:r w:rsidR="00754CC7">
        <w:rPr>
          <w:rFonts w:ascii="Arial" w:hAnsi="Arial" w:cs="Arial"/>
        </w:rPr>
        <w:t xml:space="preserve">, but you are also welcome to contact a member of the Practice Education Facilitator (PEF) team for further help and </w:t>
      </w:r>
      <w:r w:rsidR="005967BC">
        <w:rPr>
          <w:rFonts w:ascii="Arial" w:hAnsi="Arial" w:cs="Arial"/>
        </w:rPr>
        <w:t xml:space="preserve">support at any point </w:t>
      </w:r>
      <w:r w:rsidR="00754CC7">
        <w:rPr>
          <w:rFonts w:ascii="Arial" w:hAnsi="Arial" w:cs="Arial"/>
        </w:rPr>
        <w:t>t</w:t>
      </w:r>
      <w:r w:rsidR="005967BC">
        <w:rPr>
          <w:rFonts w:ascii="Arial" w:hAnsi="Arial" w:cs="Arial"/>
        </w:rPr>
        <w:t>oo</w:t>
      </w:r>
      <w:r w:rsidR="00754CC7">
        <w:rPr>
          <w:rFonts w:ascii="Arial" w:hAnsi="Arial" w:cs="Arial"/>
        </w:rPr>
        <w:t xml:space="preserve">: </w:t>
      </w:r>
      <w:bookmarkStart w:id="0" w:name="_Hlk170218296"/>
      <w:r w:rsidR="00754CC7">
        <w:rPr>
          <w:rFonts w:ascii="Arial" w:hAnsi="Arial" w:cs="Arial"/>
        </w:rPr>
        <w:fldChar w:fldCharType="begin"/>
      </w:r>
      <w:r w:rsidR="00754CC7">
        <w:rPr>
          <w:rFonts w:ascii="Arial" w:hAnsi="Arial" w:cs="Arial"/>
        </w:rPr>
        <w:instrText>HYPERLINK "mailto:</w:instrText>
      </w:r>
      <w:r w:rsidR="00754CC7" w:rsidRPr="00754CC7">
        <w:rPr>
          <w:rFonts w:ascii="Arial" w:hAnsi="Arial" w:cs="Arial"/>
        </w:rPr>
        <w:instrText>ecn-tr.vldt@nhs.net</w:instrText>
      </w:r>
      <w:r w:rsidR="00754CC7">
        <w:rPr>
          <w:rFonts w:ascii="Arial" w:hAnsi="Arial" w:cs="Arial"/>
        </w:rPr>
        <w:instrText>"</w:instrText>
      </w:r>
      <w:r w:rsidR="00754CC7">
        <w:rPr>
          <w:rFonts w:ascii="Arial" w:hAnsi="Arial" w:cs="Arial"/>
        </w:rPr>
      </w:r>
      <w:r w:rsidR="00754CC7">
        <w:rPr>
          <w:rFonts w:ascii="Arial" w:hAnsi="Arial" w:cs="Arial"/>
        </w:rPr>
        <w:fldChar w:fldCharType="separate"/>
      </w:r>
      <w:r w:rsidR="00754CC7" w:rsidRPr="001E7098">
        <w:rPr>
          <w:rStyle w:val="Hyperlink"/>
          <w:rFonts w:ascii="Arial" w:hAnsi="Arial" w:cs="Arial"/>
        </w:rPr>
        <w:t>ecn-tr.vldt@nhs.net</w:t>
      </w:r>
      <w:r w:rsidR="00754CC7">
        <w:rPr>
          <w:rFonts w:ascii="Arial" w:hAnsi="Arial" w:cs="Arial"/>
        </w:rPr>
        <w:fldChar w:fldCharType="end"/>
      </w:r>
      <w:bookmarkEnd w:id="0"/>
    </w:p>
    <w:p w14:paraId="11298287" w14:textId="77777777" w:rsidR="00754CC7" w:rsidRDefault="00754CC7" w:rsidP="00754CC7">
      <w:pPr>
        <w:spacing w:after="0" w:line="240" w:lineRule="auto"/>
        <w:jc w:val="both"/>
        <w:rPr>
          <w:rFonts w:ascii="Arial" w:hAnsi="Arial" w:cs="Arial"/>
        </w:rPr>
      </w:pPr>
    </w:p>
    <w:p w14:paraId="7B28C1C9" w14:textId="48723E0F" w:rsidR="00372DB9" w:rsidRDefault="00372DB9" w:rsidP="00754CC7">
      <w:pPr>
        <w:spacing w:after="0" w:line="240" w:lineRule="auto"/>
        <w:jc w:val="both"/>
        <w:rPr>
          <w:rFonts w:ascii="Arial" w:hAnsi="Arial" w:cs="Arial"/>
          <w:u w:val="single"/>
        </w:rPr>
      </w:pPr>
      <w:r>
        <w:rPr>
          <w:rFonts w:ascii="Arial" w:hAnsi="Arial" w:cs="Arial"/>
          <w:u w:val="single"/>
        </w:rPr>
        <w:t xml:space="preserve">What </w:t>
      </w:r>
      <w:r w:rsidR="005A7FAB">
        <w:rPr>
          <w:rFonts w:ascii="Arial" w:hAnsi="Arial" w:cs="Arial"/>
          <w:u w:val="single"/>
        </w:rPr>
        <w:t>does</w:t>
      </w:r>
      <w:r w:rsidRPr="00372DB9">
        <w:rPr>
          <w:rFonts w:ascii="Arial" w:hAnsi="Arial" w:cs="Arial"/>
          <w:u w:val="single"/>
        </w:rPr>
        <w:t xml:space="preserve"> H</w:t>
      </w:r>
      <w:r w:rsidR="00A576A0">
        <w:rPr>
          <w:rFonts w:ascii="Arial" w:hAnsi="Arial" w:cs="Arial"/>
          <w:u w:val="single"/>
        </w:rPr>
        <w:t>CPC, profession specific regulatory bodies and East Cheshire NHS Trust</w:t>
      </w:r>
      <w:r w:rsidRPr="00754CC7">
        <w:rPr>
          <w:rFonts w:ascii="Arial" w:hAnsi="Arial" w:cs="Arial"/>
          <w:u w:val="single"/>
        </w:rPr>
        <w:t xml:space="preserve"> say</w:t>
      </w:r>
      <w:r w:rsidR="00DD0879">
        <w:rPr>
          <w:rFonts w:ascii="Arial" w:hAnsi="Arial" w:cs="Arial"/>
          <w:u w:val="single"/>
        </w:rPr>
        <w:t xml:space="preserve"> about being an Educator</w:t>
      </w:r>
      <w:r w:rsidR="005A7FAB">
        <w:rPr>
          <w:rFonts w:ascii="Arial" w:hAnsi="Arial" w:cs="Arial"/>
          <w:u w:val="single"/>
        </w:rPr>
        <w:t>?</w:t>
      </w:r>
    </w:p>
    <w:p w14:paraId="4466F01D" w14:textId="45CA0555" w:rsidR="002610DA" w:rsidRPr="002610DA" w:rsidRDefault="002610DA" w:rsidP="00754CC7">
      <w:pPr>
        <w:spacing w:after="0" w:line="240" w:lineRule="auto"/>
        <w:jc w:val="both"/>
        <w:rPr>
          <w:rFonts w:ascii="Arial" w:hAnsi="Arial" w:cs="Arial"/>
        </w:rPr>
      </w:pPr>
      <w:r>
        <w:rPr>
          <w:rFonts w:ascii="Arial" w:hAnsi="Arial" w:cs="Arial"/>
        </w:rPr>
        <w:t>Please click on the document below to find out what the HCPC, professional bodies and East Cheshire say about being an Educator:</w:t>
      </w:r>
    </w:p>
    <w:bookmarkStart w:id="1" w:name="_MON_1781514552"/>
    <w:bookmarkEnd w:id="1"/>
    <w:p w14:paraId="797A01E0" w14:textId="2661DFEB" w:rsidR="00DD0879" w:rsidRDefault="002610DA" w:rsidP="00DD0879">
      <w:pPr>
        <w:spacing w:after="0" w:line="240" w:lineRule="auto"/>
        <w:jc w:val="both"/>
        <w:rPr>
          <w:rFonts w:ascii="Arial" w:hAnsi="Arial" w:cs="Arial"/>
        </w:rPr>
      </w:pPr>
      <w:r>
        <w:rPr>
          <w:rFonts w:ascii="Arial" w:hAnsi="Arial" w:cs="Arial"/>
        </w:rPr>
        <w:object w:dxaOrig="1520" w:dyaOrig="987" w14:anchorId="13D811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Word.Document.12" ShapeID="_x0000_i1025" DrawAspect="Icon" ObjectID="_1814261166" r:id="rId9">
            <o:FieldCodes>\s</o:FieldCodes>
          </o:OLEObject>
        </w:object>
      </w:r>
    </w:p>
    <w:p w14:paraId="2683C56C" w14:textId="77777777" w:rsidR="00A576A0" w:rsidRDefault="00A576A0" w:rsidP="00DD0879">
      <w:pPr>
        <w:spacing w:after="0" w:line="240" w:lineRule="auto"/>
        <w:jc w:val="both"/>
        <w:rPr>
          <w:rFonts w:ascii="Arial" w:hAnsi="Arial" w:cs="Arial"/>
        </w:rPr>
      </w:pPr>
    </w:p>
    <w:p w14:paraId="15218C47" w14:textId="46D31890" w:rsidR="00DD0879" w:rsidRPr="00DD0879" w:rsidRDefault="00DD0879" w:rsidP="00DD0879">
      <w:pPr>
        <w:spacing w:after="0" w:line="240" w:lineRule="auto"/>
        <w:jc w:val="both"/>
        <w:rPr>
          <w:rFonts w:ascii="Arial" w:hAnsi="Arial" w:cs="Arial"/>
          <w:u w:val="single"/>
        </w:rPr>
      </w:pPr>
      <w:r>
        <w:rPr>
          <w:rFonts w:ascii="Arial" w:hAnsi="Arial" w:cs="Arial"/>
          <w:u w:val="single"/>
        </w:rPr>
        <w:t>Where do I start?</w:t>
      </w:r>
    </w:p>
    <w:p w14:paraId="33F5ECFC" w14:textId="5C11D2A8" w:rsidR="00856898" w:rsidRPr="00754CC7" w:rsidRDefault="00754CC7" w:rsidP="00754CC7">
      <w:pPr>
        <w:spacing w:after="0" w:line="240" w:lineRule="auto"/>
        <w:rPr>
          <w:rFonts w:ascii="Arial" w:hAnsi="Arial" w:cs="Arial"/>
        </w:rPr>
      </w:pPr>
      <w:r>
        <w:rPr>
          <w:rFonts w:ascii="Arial" w:hAnsi="Arial" w:cs="Arial"/>
        </w:rPr>
        <w:t xml:space="preserve">To provide you with an introduction to supporting learners in practice, please </w:t>
      </w:r>
      <w:r w:rsidR="005967BC">
        <w:rPr>
          <w:rFonts w:ascii="Arial" w:hAnsi="Arial" w:cs="Arial"/>
        </w:rPr>
        <w:t xml:space="preserve">click on the document below to guide you to </w:t>
      </w:r>
      <w:r>
        <w:rPr>
          <w:rFonts w:ascii="Arial" w:hAnsi="Arial" w:cs="Arial"/>
        </w:rPr>
        <w:t>c</w:t>
      </w:r>
      <w:r w:rsidR="00856898" w:rsidRPr="00754CC7">
        <w:rPr>
          <w:rFonts w:ascii="Arial" w:hAnsi="Arial" w:cs="Arial"/>
        </w:rPr>
        <w:t xml:space="preserve">omplete </w:t>
      </w:r>
      <w:r w:rsidR="005967BC">
        <w:rPr>
          <w:rFonts w:ascii="Arial" w:hAnsi="Arial" w:cs="Arial"/>
        </w:rPr>
        <w:t xml:space="preserve">the </w:t>
      </w:r>
      <w:r w:rsidR="0001743D">
        <w:rPr>
          <w:rFonts w:ascii="Arial" w:hAnsi="Arial" w:cs="Arial"/>
        </w:rPr>
        <w:t xml:space="preserve">online </w:t>
      </w:r>
      <w:r w:rsidR="00856898" w:rsidRPr="00754CC7">
        <w:rPr>
          <w:rFonts w:ascii="Arial" w:hAnsi="Arial" w:cs="Arial"/>
        </w:rPr>
        <w:t>Northwest Multiprofessional Educator Framework course:</w:t>
      </w:r>
    </w:p>
    <w:p w14:paraId="4560A39A" w14:textId="2C0AE1B4" w:rsidR="00856898" w:rsidRPr="0000243E" w:rsidRDefault="001248E8" w:rsidP="0000243E">
      <w:pPr>
        <w:spacing w:after="0" w:line="240" w:lineRule="auto"/>
        <w:jc w:val="both"/>
        <w:rPr>
          <w:rFonts w:ascii="Arial" w:hAnsi="Arial" w:cs="Arial"/>
        </w:rPr>
      </w:pPr>
      <w:r>
        <w:object w:dxaOrig="1539" w:dyaOrig="997" w14:anchorId="612FBBBD">
          <v:shape id="_x0000_i1026" type="#_x0000_t75" style="width:77.25pt;height:49.5pt" o:ole="">
            <v:imagedata r:id="rId10" o:title=""/>
          </v:shape>
          <o:OLEObject Type="Embed" ProgID="Acrobat.Document.DC" ShapeID="_x0000_i1026" DrawAspect="Icon" ObjectID="_1814261167" r:id="rId11"/>
        </w:object>
      </w:r>
    </w:p>
    <w:p w14:paraId="3DBF031D" w14:textId="7D633D33" w:rsidR="0001743D" w:rsidRDefault="0001743D" w:rsidP="00754CC7">
      <w:pPr>
        <w:spacing w:after="0" w:line="240" w:lineRule="auto"/>
        <w:rPr>
          <w:rFonts w:ascii="Arial" w:hAnsi="Arial" w:cs="Arial"/>
        </w:rPr>
      </w:pPr>
      <w:r>
        <w:rPr>
          <w:rFonts w:ascii="Arial" w:hAnsi="Arial" w:cs="Arial"/>
        </w:rPr>
        <w:t>The course has an introduction plus 7 modules all of which can be completed at your own pace. There are suggestions of further reading if you would like to find out more information about a specific section. Each module will take around 20-30 minutes not including further reading.</w:t>
      </w:r>
    </w:p>
    <w:p w14:paraId="3B3036F6" w14:textId="77777777" w:rsidR="0001743D" w:rsidRDefault="0001743D" w:rsidP="00754CC7">
      <w:pPr>
        <w:spacing w:after="0" w:line="240" w:lineRule="auto"/>
        <w:rPr>
          <w:rFonts w:ascii="Arial" w:hAnsi="Arial" w:cs="Arial"/>
        </w:rPr>
      </w:pPr>
    </w:p>
    <w:p w14:paraId="03389A1E" w14:textId="77777777" w:rsidR="0001743D" w:rsidRDefault="00DD0879" w:rsidP="00754CC7">
      <w:pPr>
        <w:spacing w:after="0" w:line="240" w:lineRule="auto"/>
        <w:rPr>
          <w:rFonts w:ascii="Arial" w:hAnsi="Arial" w:cs="Arial"/>
        </w:rPr>
      </w:pPr>
      <w:r w:rsidRPr="00754CC7">
        <w:rPr>
          <w:rFonts w:ascii="Arial" w:hAnsi="Arial" w:cs="Arial"/>
        </w:rPr>
        <w:t xml:space="preserve">There are some </w:t>
      </w:r>
      <w:r>
        <w:rPr>
          <w:rFonts w:ascii="Arial" w:hAnsi="Arial" w:cs="Arial"/>
        </w:rPr>
        <w:t>‘</w:t>
      </w:r>
      <w:r w:rsidRPr="00754CC7">
        <w:rPr>
          <w:rFonts w:ascii="Arial" w:hAnsi="Arial" w:cs="Arial"/>
        </w:rPr>
        <w:t>glitches</w:t>
      </w:r>
      <w:r>
        <w:rPr>
          <w:rFonts w:ascii="Arial" w:hAnsi="Arial" w:cs="Arial"/>
        </w:rPr>
        <w:t>’ within this training package</w:t>
      </w:r>
      <w:r w:rsidRPr="00754CC7">
        <w:rPr>
          <w:rFonts w:ascii="Arial" w:hAnsi="Arial" w:cs="Arial"/>
        </w:rPr>
        <w:t>, so you may need to logout and re-login if there are any error messages or if you are unable to click on the “home” symbol to complete the module.</w:t>
      </w:r>
    </w:p>
    <w:p w14:paraId="7EB1C8BF" w14:textId="052819BF" w:rsidR="00856898" w:rsidRDefault="00856898" w:rsidP="00754CC7">
      <w:pPr>
        <w:spacing w:after="0" w:line="240" w:lineRule="auto"/>
        <w:rPr>
          <w:rFonts w:ascii="Arial" w:hAnsi="Arial" w:cs="Arial"/>
        </w:rPr>
      </w:pPr>
      <w:r w:rsidRPr="00754CC7">
        <w:rPr>
          <w:rFonts w:ascii="Arial" w:hAnsi="Arial" w:cs="Arial"/>
        </w:rPr>
        <w:t>Remember to save any useful documents, certificates and screenshots of your notes as you go along the course</w:t>
      </w:r>
      <w:r w:rsidR="007214F3" w:rsidRPr="00754CC7">
        <w:rPr>
          <w:rFonts w:ascii="Arial" w:hAnsi="Arial" w:cs="Arial"/>
        </w:rPr>
        <w:t xml:space="preserve"> as these may be useful for your future learning or for your future </w:t>
      </w:r>
      <w:r w:rsidR="00DE6D30">
        <w:rPr>
          <w:rFonts w:ascii="Arial" w:hAnsi="Arial" w:cs="Arial"/>
        </w:rPr>
        <w:t>learner</w:t>
      </w:r>
      <w:r w:rsidR="007214F3" w:rsidRPr="00754CC7">
        <w:rPr>
          <w:rFonts w:ascii="Arial" w:hAnsi="Arial" w:cs="Arial"/>
        </w:rPr>
        <w:t>s</w:t>
      </w:r>
      <w:r w:rsidRPr="00754CC7">
        <w:rPr>
          <w:rFonts w:ascii="Arial" w:hAnsi="Arial" w:cs="Arial"/>
        </w:rPr>
        <w:t>.</w:t>
      </w:r>
    </w:p>
    <w:p w14:paraId="3437FBA6" w14:textId="77777777" w:rsidR="005D73B9" w:rsidRDefault="005D73B9" w:rsidP="00754CC7">
      <w:pPr>
        <w:spacing w:after="0" w:line="240" w:lineRule="auto"/>
        <w:rPr>
          <w:rFonts w:ascii="Arial" w:hAnsi="Arial" w:cs="Arial"/>
        </w:rPr>
      </w:pPr>
    </w:p>
    <w:p w14:paraId="2A752450" w14:textId="49F44D7D" w:rsidR="005D73B9" w:rsidRDefault="005D73B9" w:rsidP="005D73B9">
      <w:pPr>
        <w:spacing w:after="0" w:line="240" w:lineRule="auto"/>
        <w:jc w:val="both"/>
        <w:rPr>
          <w:rFonts w:ascii="Arial" w:hAnsi="Arial" w:cs="Arial"/>
        </w:rPr>
      </w:pPr>
      <w:r>
        <w:rPr>
          <w:rFonts w:ascii="Arial" w:hAnsi="Arial" w:cs="Arial"/>
        </w:rPr>
        <w:t>Our local universities may also have some bespoke educator sessions you could access (Salford University offer OT educators a group Teams session prior to each placement to go through the main points and MMU offer physio educators specific topics face to face or via Teams such as how to support a learner in difficulty). Please check with the</w:t>
      </w:r>
      <w:r w:rsidR="00715B1D">
        <w:rPr>
          <w:rFonts w:ascii="Arial" w:hAnsi="Arial" w:cs="Arial"/>
        </w:rPr>
        <w:t xml:space="preserve"> university</w:t>
      </w:r>
      <w:r>
        <w:rPr>
          <w:rFonts w:ascii="Arial" w:hAnsi="Arial" w:cs="Arial"/>
        </w:rPr>
        <w:t xml:space="preserve"> or the PEF team if you’d like to access any further support/training: </w:t>
      </w:r>
      <w:hyperlink r:id="rId12" w:history="1">
        <w:r w:rsidRPr="001E7098">
          <w:rPr>
            <w:rStyle w:val="Hyperlink"/>
            <w:rFonts w:ascii="Arial" w:hAnsi="Arial" w:cs="Arial"/>
          </w:rPr>
          <w:t>ecn-tr.vldt@nhs.net</w:t>
        </w:r>
      </w:hyperlink>
    </w:p>
    <w:p w14:paraId="7A629136" w14:textId="77777777" w:rsidR="002E6E93" w:rsidRDefault="002E6E93" w:rsidP="00754CC7">
      <w:pPr>
        <w:spacing w:after="0" w:line="240" w:lineRule="auto"/>
        <w:rPr>
          <w:rFonts w:ascii="Arial" w:hAnsi="Arial" w:cs="Arial"/>
        </w:rPr>
      </w:pPr>
    </w:p>
    <w:p w14:paraId="5AFF6EE7" w14:textId="77777777" w:rsidR="002E6E93" w:rsidRDefault="002E6E93" w:rsidP="002E6E93">
      <w:pPr>
        <w:spacing w:after="0" w:line="240" w:lineRule="auto"/>
        <w:rPr>
          <w:rFonts w:ascii="Arial" w:hAnsi="Arial" w:cs="Arial"/>
          <w:u w:val="single"/>
        </w:rPr>
      </w:pPr>
      <w:r w:rsidRPr="00754CC7">
        <w:rPr>
          <w:rFonts w:ascii="Arial" w:hAnsi="Arial" w:cs="Arial"/>
          <w:u w:val="single"/>
        </w:rPr>
        <w:t xml:space="preserve">Preparation for the arrival of </w:t>
      </w:r>
      <w:r>
        <w:rPr>
          <w:rFonts w:ascii="Arial" w:hAnsi="Arial" w:cs="Arial"/>
          <w:u w:val="single"/>
        </w:rPr>
        <w:t>a</w:t>
      </w:r>
      <w:r w:rsidRPr="00754CC7">
        <w:rPr>
          <w:rFonts w:ascii="Arial" w:hAnsi="Arial" w:cs="Arial"/>
          <w:u w:val="single"/>
        </w:rPr>
        <w:t xml:space="preserve"> learner</w:t>
      </w:r>
    </w:p>
    <w:p w14:paraId="596305F5" w14:textId="2CBD4E5C" w:rsidR="002E6E93" w:rsidRPr="002E6E93" w:rsidRDefault="002E6E93" w:rsidP="002E6E93">
      <w:pPr>
        <w:spacing w:after="0" w:line="240" w:lineRule="auto"/>
        <w:rPr>
          <w:rFonts w:ascii="Arial" w:hAnsi="Arial" w:cs="Arial"/>
        </w:rPr>
      </w:pPr>
      <w:r>
        <w:rPr>
          <w:rFonts w:ascii="Arial" w:hAnsi="Arial" w:cs="Arial"/>
        </w:rPr>
        <w:t>For more information on preparing for the arrival of a learner, please click on the document below:</w:t>
      </w:r>
    </w:p>
    <w:bookmarkStart w:id="2" w:name="_MON_1781513820"/>
    <w:bookmarkEnd w:id="2"/>
    <w:p w14:paraId="50D1339E" w14:textId="13C10692" w:rsidR="002E6E93" w:rsidRDefault="002E6E93" w:rsidP="002E6E93">
      <w:pPr>
        <w:spacing w:after="0" w:line="240" w:lineRule="auto"/>
        <w:rPr>
          <w:rFonts w:ascii="Arial" w:hAnsi="Arial" w:cs="Arial"/>
          <w:u w:val="single"/>
        </w:rPr>
      </w:pPr>
      <w:r w:rsidRPr="002E6E93">
        <w:rPr>
          <w:rFonts w:ascii="Arial" w:hAnsi="Arial" w:cs="Arial"/>
        </w:rPr>
        <w:object w:dxaOrig="1520" w:dyaOrig="987" w14:anchorId="6F25C5C6">
          <v:shape id="_x0000_i1027" type="#_x0000_t75" style="width:76.5pt;height:49.5pt" o:ole="">
            <v:imagedata r:id="rId13" o:title=""/>
          </v:shape>
          <o:OLEObject Type="Embed" ProgID="Word.Document.12" ShapeID="_x0000_i1027" DrawAspect="Icon" ObjectID="_1814261168" r:id="rId14">
            <o:FieldCodes>\s</o:FieldCodes>
          </o:OLEObject>
        </w:object>
      </w:r>
    </w:p>
    <w:p w14:paraId="069889C7" w14:textId="77777777" w:rsidR="00CC38A6" w:rsidRDefault="00CC38A6" w:rsidP="00754CC7">
      <w:pPr>
        <w:spacing w:after="0" w:line="240" w:lineRule="auto"/>
        <w:rPr>
          <w:rFonts w:ascii="Arial" w:hAnsi="Arial" w:cs="Arial"/>
        </w:rPr>
      </w:pPr>
    </w:p>
    <w:p w14:paraId="7DC6D063" w14:textId="77777777" w:rsidR="00DA3C3A" w:rsidRDefault="00DA3C3A" w:rsidP="00DA3C3A">
      <w:pPr>
        <w:spacing w:after="0" w:line="240" w:lineRule="auto"/>
        <w:rPr>
          <w:rFonts w:ascii="Arial" w:hAnsi="Arial" w:cs="Arial"/>
          <w:u w:val="single"/>
        </w:rPr>
      </w:pPr>
      <w:r>
        <w:rPr>
          <w:rFonts w:ascii="Arial" w:hAnsi="Arial" w:cs="Arial"/>
          <w:u w:val="single"/>
        </w:rPr>
        <w:t>What do I ask my learner in order to maximise their placement experience before they start?</w:t>
      </w:r>
    </w:p>
    <w:p w14:paraId="2FF63D3B" w14:textId="3CBDC88A" w:rsidR="00DA3C3A" w:rsidRPr="002E6E93" w:rsidRDefault="00DA3C3A" w:rsidP="00DA3C3A">
      <w:pPr>
        <w:spacing w:after="0" w:line="240" w:lineRule="auto"/>
        <w:rPr>
          <w:rFonts w:ascii="Arial" w:hAnsi="Arial" w:cs="Arial"/>
        </w:rPr>
      </w:pPr>
      <w:r>
        <w:rPr>
          <w:rFonts w:ascii="Arial" w:hAnsi="Arial" w:cs="Arial"/>
        </w:rPr>
        <w:t>For more information on what to ask a learner before they start, please click on the document below:</w:t>
      </w:r>
    </w:p>
    <w:bookmarkStart w:id="3" w:name="_MON_1781514254"/>
    <w:bookmarkEnd w:id="3"/>
    <w:p w14:paraId="2BBDA876" w14:textId="607A8DB4" w:rsidR="00DA3C3A" w:rsidRPr="00DA3C3A" w:rsidRDefault="00DA3C3A" w:rsidP="00DA3C3A">
      <w:pPr>
        <w:spacing w:after="0" w:line="240" w:lineRule="auto"/>
        <w:rPr>
          <w:rFonts w:ascii="Arial" w:hAnsi="Arial" w:cs="Arial"/>
        </w:rPr>
      </w:pPr>
      <w:r>
        <w:rPr>
          <w:rFonts w:ascii="Arial" w:hAnsi="Arial" w:cs="Arial"/>
        </w:rPr>
        <w:object w:dxaOrig="1520" w:dyaOrig="987" w14:anchorId="589B0EED">
          <v:shape id="_x0000_i1028" type="#_x0000_t75" style="width:76.5pt;height:49.5pt" o:ole="">
            <v:imagedata r:id="rId15" o:title=""/>
          </v:shape>
          <o:OLEObject Type="Embed" ProgID="Word.Document.12" ShapeID="_x0000_i1028" DrawAspect="Icon" ObjectID="_1814261169" r:id="rId16">
            <o:FieldCodes>\s</o:FieldCodes>
          </o:OLEObject>
        </w:object>
      </w:r>
    </w:p>
    <w:p w14:paraId="7FA5269A" w14:textId="77777777" w:rsidR="00DA3C3A" w:rsidRDefault="00DA3C3A" w:rsidP="00754CC7">
      <w:pPr>
        <w:spacing w:after="0" w:line="240" w:lineRule="auto"/>
        <w:rPr>
          <w:rFonts w:ascii="Arial" w:hAnsi="Arial" w:cs="Arial"/>
        </w:rPr>
      </w:pPr>
    </w:p>
    <w:p w14:paraId="4BB913EF" w14:textId="08115585" w:rsidR="00CC38A6" w:rsidRDefault="005A7FAB" w:rsidP="00754CC7">
      <w:pPr>
        <w:spacing w:after="0" w:line="240" w:lineRule="auto"/>
        <w:rPr>
          <w:rFonts w:ascii="Arial" w:hAnsi="Arial" w:cs="Arial"/>
          <w:u w:val="single"/>
        </w:rPr>
      </w:pPr>
      <w:r>
        <w:rPr>
          <w:rFonts w:ascii="Arial" w:hAnsi="Arial" w:cs="Arial"/>
          <w:u w:val="single"/>
        </w:rPr>
        <w:t xml:space="preserve">PEF Team Welcome </w:t>
      </w:r>
      <w:r w:rsidR="00DD0879">
        <w:rPr>
          <w:rFonts w:ascii="Arial" w:hAnsi="Arial" w:cs="Arial"/>
          <w:u w:val="single"/>
        </w:rPr>
        <w:t xml:space="preserve">and Support </w:t>
      </w:r>
      <w:r>
        <w:rPr>
          <w:rFonts w:ascii="Arial" w:hAnsi="Arial" w:cs="Arial"/>
          <w:u w:val="single"/>
        </w:rPr>
        <w:t>for Learners</w:t>
      </w:r>
    </w:p>
    <w:p w14:paraId="60AA05FC" w14:textId="1C2CE040" w:rsidR="003C3A3F" w:rsidRDefault="005A7FAB" w:rsidP="0024194A">
      <w:pPr>
        <w:spacing w:after="0" w:line="240" w:lineRule="auto"/>
        <w:rPr>
          <w:rFonts w:ascii="Arial" w:hAnsi="Arial" w:cs="Arial"/>
        </w:rPr>
      </w:pPr>
      <w:r w:rsidRPr="0024194A">
        <w:rPr>
          <w:rFonts w:ascii="Arial" w:hAnsi="Arial" w:cs="Arial"/>
        </w:rPr>
        <w:t xml:space="preserve">The PEF team will send an introductory email to each learner around 2 weeks before they commence placement. This will include: a welcome guide containing useful trust information, </w:t>
      </w:r>
      <w:r w:rsidR="0024194A" w:rsidRPr="0024194A">
        <w:rPr>
          <w:rFonts w:ascii="Arial" w:hAnsi="Arial" w:cs="Arial"/>
        </w:rPr>
        <w:t xml:space="preserve">an </w:t>
      </w:r>
      <w:r w:rsidRPr="0024194A">
        <w:rPr>
          <w:rFonts w:ascii="Arial" w:hAnsi="Arial" w:cs="Arial"/>
        </w:rPr>
        <w:t xml:space="preserve">ID badge application form (for placements over 4 weeks), </w:t>
      </w:r>
      <w:r w:rsidR="0024194A" w:rsidRPr="0024194A">
        <w:rPr>
          <w:rFonts w:ascii="Arial" w:hAnsi="Arial" w:cs="Arial"/>
        </w:rPr>
        <w:t xml:space="preserve">a </w:t>
      </w:r>
      <w:r w:rsidRPr="0024194A">
        <w:rPr>
          <w:rFonts w:ascii="Arial" w:hAnsi="Arial" w:cs="Arial"/>
        </w:rPr>
        <w:t>car parking application form (for learners placed at Macclesfield Hospital) and details of PEF support available during the learner’s placement (PEF walk rounds, PEF drop in sessions and monthly Multiprofessional Learner Forums)</w:t>
      </w:r>
      <w:r w:rsidR="0024194A" w:rsidRPr="0024194A">
        <w:rPr>
          <w:rFonts w:ascii="Arial" w:hAnsi="Arial" w:cs="Arial"/>
        </w:rPr>
        <w:t>.</w:t>
      </w:r>
      <w:r w:rsidR="00DD0879">
        <w:rPr>
          <w:rFonts w:ascii="Arial" w:hAnsi="Arial" w:cs="Arial"/>
        </w:rPr>
        <w:t xml:space="preserve"> Did you know that educators can also access PEF support sessions?</w:t>
      </w:r>
    </w:p>
    <w:bookmarkStart w:id="4" w:name="_MON_1780917353"/>
    <w:bookmarkEnd w:id="4"/>
    <w:p w14:paraId="119D7CB6" w14:textId="727D8FFA" w:rsidR="003C3A3F" w:rsidRDefault="003C3A3F" w:rsidP="0024194A">
      <w:pPr>
        <w:spacing w:after="0" w:line="240" w:lineRule="auto"/>
        <w:rPr>
          <w:rFonts w:ascii="Arial" w:hAnsi="Arial" w:cs="Arial"/>
        </w:rPr>
      </w:pPr>
      <w:r>
        <w:rPr>
          <w:rFonts w:ascii="Arial" w:hAnsi="Arial" w:cs="Arial"/>
        </w:rPr>
        <w:object w:dxaOrig="1520" w:dyaOrig="987" w14:anchorId="560968F9">
          <v:shape id="_x0000_i1029" type="#_x0000_t75" style="width:76.5pt;height:49.5pt" o:ole="">
            <v:imagedata r:id="rId17" o:title=""/>
          </v:shape>
          <o:OLEObject Type="Embed" ProgID="Word.Document.12" ShapeID="_x0000_i1029" DrawAspect="Icon" ObjectID="_1814261170" r:id="rId18">
            <o:FieldCodes>\s</o:FieldCodes>
          </o:OLEObject>
        </w:object>
      </w:r>
    </w:p>
    <w:p w14:paraId="5C22C214" w14:textId="77777777" w:rsidR="00DD0879" w:rsidRDefault="00DD0879" w:rsidP="0024194A">
      <w:pPr>
        <w:spacing w:after="0" w:line="240" w:lineRule="auto"/>
        <w:rPr>
          <w:rFonts w:ascii="Arial" w:hAnsi="Arial" w:cs="Arial"/>
        </w:rPr>
      </w:pPr>
    </w:p>
    <w:p w14:paraId="79C87487" w14:textId="51AAD032" w:rsidR="005A7FAB" w:rsidRDefault="00DD0879" w:rsidP="00754CC7">
      <w:pPr>
        <w:spacing w:after="0" w:line="240" w:lineRule="auto"/>
        <w:rPr>
          <w:rFonts w:ascii="Arial" w:hAnsi="Arial" w:cs="Arial"/>
        </w:rPr>
      </w:pPr>
      <w:r>
        <w:rPr>
          <w:rFonts w:ascii="Arial" w:hAnsi="Arial" w:cs="Arial"/>
        </w:rPr>
        <w:t>It is the responsibility of the Educator to arrange access to Windows, an NHS email, EMIS access and training as required within their team.</w:t>
      </w:r>
    </w:p>
    <w:p w14:paraId="08808457" w14:textId="77777777" w:rsidR="00417BBF" w:rsidRDefault="00417BBF" w:rsidP="00754CC7">
      <w:pPr>
        <w:spacing w:after="0" w:line="240" w:lineRule="auto"/>
        <w:rPr>
          <w:rFonts w:ascii="Arial" w:hAnsi="Arial" w:cs="Arial"/>
        </w:rPr>
      </w:pPr>
    </w:p>
    <w:p w14:paraId="08E7E7B0" w14:textId="77777777" w:rsidR="00417BBF" w:rsidRDefault="00417BBF" w:rsidP="00417BBF">
      <w:pPr>
        <w:spacing w:after="0" w:line="240" w:lineRule="auto"/>
        <w:rPr>
          <w:rFonts w:ascii="Arial" w:hAnsi="Arial" w:cs="Arial"/>
          <w:u w:val="single"/>
        </w:rPr>
      </w:pPr>
      <w:r>
        <w:rPr>
          <w:rFonts w:ascii="Arial" w:hAnsi="Arial" w:cs="Arial"/>
          <w:u w:val="single"/>
        </w:rPr>
        <w:t>Learner Assessment Documentation</w:t>
      </w:r>
    </w:p>
    <w:p w14:paraId="43B00E73" w14:textId="77777777" w:rsidR="00417BBF" w:rsidRDefault="00417BBF" w:rsidP="00417BBF">
      <w:pPr>
        <w:spacing w:after="0" w:line="240" w:lineRule="auto"/>
        <w:jc w:val="both"/>
        <w:rPr>
          <w:rFonts w:ascii="Arial" w:hAnsi="Arial" w:cs="Arial"/>
        </w:rPr>
      </w:pPr>
      <w:r>
        <w:rPr>
          <w:rFonts w:ascii="Arial" w:hAnsi="Arial" w:cs="Arial"/>
        </w:rPr>
        <w:t xml:space="preserve">Learner assessment documentation may occasionally be paper-based, but is most likely to be on an online system called PARE (Placement Assessment Record and Evaluation) </w:t>
      </w:r>
      <w:hyperlink r:id="rId19" w:history="1">
        <w:r w:rsidRPr="0046489E">
          <w:rPr>
            <w:rStyle w:val="Hyperlink"/>
            <w:rFonts w:ascii="Arial" w:hAnsi="Arial" w:cs="Arial"/>
          </w:rPr>
          <w:t>www.onlinepare.net</w:t>
        </w:r>
      </w:hyperlink>
    </w:p>
    <w:p w14:paraId="54271E81" w14:textId="77777777" w:rsidR="00417BBF" w:rsidRDefault="00417BBF" w:rsidP="00417BBF">
      <w:pPr>
        <w:spacing w:after="0" w:line="240" w:lineRule="auto"/>
        <w:jc w:val="both"/>
        <w:rPr>
          <w:rFonts w:ascii="Arial" w:hAnsi="Arial" w:cs="Arial"/>
        </w:rPr>
      </w:pPr>
    </w:p>
    <w:p w14:paraId="7BCA14B3" w14:textId="77777777" w:rsidR="00417BBF" w:rsidRDefault="00417BBF" w:rsidP="00417BBF">
      <w:pPr>
        <w:spacing w:after="0" w:line="240" w:lineRule="auto"/>
        <w:jc w:val="both"/>
        <w:rPr>
          <w:rFonts w:ascii="Arial" w:hAnsi="Arial" w:cs="Arial"/>
        </w:rPr>
      </w:pPr>
      <w:r>
        <w:rPr>
          <w:rFonts w:ascii="Arial" w:hAnsi="Arial" w:cs="Arial"/>
        </w:rPr>
        <w:t xml:space="preserve">For help with PARE access or completion of the assessment documentation, please contact the PEF team: </w:t>
      </w:r>
      <w:hyperlink r:id="rId20" w:history="1">
        <w:r w:rsidRPr="001E7098">
          <w:rPr>
            <w:rStyle w:val="Hyperlink"/>
            <w:rFonts w:ascii="Arial" w:hAnsi="Arial" w:cs="Arial"/>
          </w:rPr>
          <w:t>ecn-tr.vldt@nhs.net</w:t>
        </w:r>
      </w:hyperlink>
      <w:r>
        <w:rPr>
          <w:rFonts w:ascii="Arial" w:hAnsi="Arial" w:cs="Arial"/>
        </w:rPr>
        <w:t xml:space="preserve"> Please take time to read the instructions on the assessment documentation as it usually answers most queries such as when each part should be completed and by whom.</w:t>
      </w:r>
    </w:p>
    <w:p w14:paraId="12890F11" w14:textId="77777777" w:rsidR="00417BBF" w:rsidRDefault="00417BBF" w:rsidP="00417BBF">
      <w:pPr>
        <w:spacing w:after="0" w:line="240" w:lineRule="auto"/>
        <w:jc w:val="both"/>
        <w:rPr>
          <w:rFonts w:ascii="Arial" w:hAnsi="Arial" w:cs="Arial"/>
        </w:rPr>
      </w:pPr>
    </w:p>
    <w:p w14:paraId="2F13B25A" w14:textId="77777777" w:rsidR="00417BBF" w:rsidRPr="00715B1D" w:rsidRDefault="00417BBF" w:rsidP="00417BBF">
      <w:pPr>
        <w:spacing w:after="0" w:line="240" w:lineRule="auto"/>
        <w:rPr>
          <w:rFonts w:ascii="Arial" w:hAnsi="Arial" w:cs="Arial"/>
          <w:u w:val="single"/>
        </w:rPr>
      </w:pPr>
      <w:r w:rsidRPr="00715B1D">
        <w:rPr>
          <w:rFonts w:ascii="Arial" w:hAnsi="Arial" w:cs="Arial"/>
        </w:rPr>
        <w:t xml:space="preserve">Learner </w:t>
      </w:r>
      <w:r>
        <w:rPr>
          <w:rFonts w:ascii="Arial" w:hAnsi="Arial" w:cs="Arial"/>
        </w:rPr>
        <w:t>i</w:t>
      </w:r>
      <w:r w:rsidRPr="00715B1D">
        <w:rPr>
          <w:rFonts w:ascii="Arial" w:hAnsi="Arial" w:cs="Arial"/>
        </w:rPr>
        <w:t xml:space="preserve">nduction and </w:t>
      </w:r>
      <w:r>
        <w:rPr>
          <w:rFonts w:ascii="Arial" w:hAnsi="Arial" w:cs="Arial"/>
        </w:rPr>
        <w:t>o</w:t>
      </w:r>
      <w:r w:rsidRPr="00715B1D">
        <w:rPr>
          <w:rFonts w:ascii="Arial" w:hAnsi="Arial" w:cs="Arial"/>
        </w:rPr>
        <w:t>rientation n</w:t>
      </w:r>
      <w:r>
        <w:rPr>
          <w:rFonts w:ascii="Arial" w:hAnsi="Arial" w:cs="Arial"/>
        </w:rPr>
        <w:t>eeds to be carried out and documented in the assessment document within the first 24 hours. Please schedule time for this on the first day when your learner arrives.</w:t>
      </w:r>
    </w:p>
    <w:p w14:paraId="21AE02DC" w14:textId="77777777" w:rsidR="00417BBF" w:rsidRDefault="00417BBF" w:rsidP="00417BBF">
      <w:pPr>
        <w:spacing w:after="0" w:line="240" w:lineRule="auto"/>
        <w:rPr>
          <w:rFonts w:ascii="Arial" w:hAnsi="Arial" w:cs="Arial"/>
        </w:rPr>
      </w:pPr>
    </w:p>
    <w:p w14:paraId="2BB0756F" w14:textId="77777777" w:rsidR="00417BBF" w:rsidRDefault="00417BBF" w:rsidP="00417BBF">
      <w:pPr>
        <w:spacing w:after="0" w:line="240" w:lineRule="auto"/>
        <w:rPr>
          <w:rFonts w:ascii="Arial" w:hAnsi="Arial" w:cs="Arial"/>
        </w:rPr>
      </w:pPr>
      <w:r>
        <w:rPr>
          <w:rFonts w:ascii="Arial" w:hAnsi="Arial" w:cs="Arial"/>
        </w:rPr>
        <w:t xml:space="preserve">Please ensure you </w:t>
      </w:r>
      <w:r w:rsidRPr="00715B1D">
        <w:rPr>
          <w:rFonts w:ascii="Arial" w:hAnsi="Arial" w:cs="Arial"/>
        </w:rPr>
        <w:t>schedule time to complete your learner’s Half-way Assessment and Final Assessmen</w:t>
      </w:r>
      <w:r>
        <w:rPr>
          <w:rFonts w:ascii="Arial" w:hAnsi="Arial" w:cs="Arial"/>
        </w:rPr>
        <w:t>t. This could be added to your diaries and/or timetable/placement plan.</w:t>
      </w:r>
    </w:p>
    <w:p w14:paraId="2B95F00D" w14:textId="77777777" w:rsidR="00417BBF" w:rsidRDefault="00417BBF" w:rsidP="00417BBF">
      <w:pPr>
        <w:spacing w:after="0" w:line="240" w:lineRule="auto"/>
        <w:rPr>
          <w:rFonts w:ascii="Arial" w:hAnsi="Arial" w:cs="Arial"/>
        </w:rPr>
      </w:pPr>
    </w:p>
    <w:p w14:paraId="3226FC90" w14:textId="77777777" w:rsidR="00417BBF" w:rsidRDefault="00417BBF" w:rsidP="00417BBF">
      <w:pPr>
        <w:spacing w:after="0" w:line="240" w:lineRule="auto"/>
        <w:rPr>
          <w:rFonts w:ascii="Arial" w:hAnsi="Arial" w:cs="Arial"/>
        </w:rPr>
      </w:pPr>
      <w:r>
        <w:rPr>
          <w:rFonts w:ascii="Arial" w:hAnsi="Arial" w:cs="Arial"/>
        </w:rPr>
        <w:t>All feedback should be timely, constructive and discussed with your learner before documenting. Any safety concerns should be raised immediately and documented according to university and trust policies.</w:t>
      </w:r>
    </w:p>
    <w:p w14:paraId="1CB3F1FD" w14:textId="77777777" w:rsidR="00417BBF" w:rsidRDefault="00417BBF" w:rsidP="00417BBF">
      <w:pPr>
        <w:spacing w:after="0" w:line="240" w:lineRule="auto"/>
        <w:rPr>
          <w:rFonts w:ascii="Arial" w:hAnsi="Arial" w:cs="Arial"/>
        </w:rPr>
      </w:pPr>
    </w:p>
    <w:p w14:paraId="4E5AB53E" w14:textId="30F0AA6A" w:rsidR="00417BBF" w:rsidRPr="00417BBF" w:rsidRDefault="00417BBF" w:rsidP="00754CC7">
      <w:pPr>
        <w:spacing w:after="0" w:line="240" w:lineRule="auto"/>
        <w:rPr>
          <w:rFonts w:ascii="Arial" w:hAnsi="Arial" w:cs="Arial"/>
          <w:u w:val="single"/>
        </w:rPr>
      </w:pPr>
      <w:r>
        <w:rPr>
          <w:rFonts w:ascii="Arial" w:hAnsi="Arial" w:cs="Arial"/>
        </w:rPr>
        <w:t>Timely completion of the assessment documentation is the responsibility of the learner and they should be proactive in seeking input from their educator.</w:t>
      </w:r>
    </w:p>
    <w:p w14:paraId="4AB9DD69" w14:textId="77777777" w:rsidR="00754CC7" w:rsidRDefault="00754CC7" w:rsidP="00754CC7">
      <w:pPr>
        <w:spacing w:after="0" w:line="240" w:lineRule="auto"/>
        <w:rPr>
          <w:rFonts w:ascii="Arial" w:hAnsi="Arial" w:cs="Arial"/>
        </w:rPr>
      </w:pPr>
    </w:p>
    <w:p w14:paraId="37C57748" w14:textId="2D2BEEB5" w:rsidR="00CC38A6" w:rsidRDefault="00CC38A6" w:rsidP="00754CC7">
      <w:pPr>
        <w:spacing w:after="0" w:line="240" w:lineRule="auto"/>
        <w:rPr>
          <w:rFonts w:ascii="Arial" w:hAnsi="Arial" w:cs="Arial"/>
          <w:u w:val="single"/>
        </w:rPr>
      </w:pPr>
      <w:r>
        <w:rPr>
          <w:rFonts w:ascii="Arial" w:hAnsi="Arial" w:cs="Arial"/>
          <w:u w:val="single"/>
        </w:rPr>
        <w:t>Safe Learning E</w:t>
      </w:r>
      <w:r w:rsidR="0024194A">
        <w:rPr>
          <w:rFonts w:ascii="Arial" w:hAnsi="Arial" w:cs="Arial"/>
          <w:u w:val="single"/>
        </w:rPr>
        <w:t>nvironment</w:t>
      </w:r>
      <w:r>
        <w:rPr>
          <w:rFonts w:ascii="Arial" w:hAnsi="Arial" w:cs="Arial"/>
          <w:u w:val="single"/>
        </w:rPr>
        <w:t xml:space="preserve"> Charter (SLEC)</w:t>
      </w:r>
    </w:p>
    <w:p w14:paraId="283ED7C3" w14:textId="3227C251" w:rsidR="00F2253A" w:rsidRDefault="0024194A" w:rsidP="00754CC7">
      <w:pPr>
        <w:spacing w:after="0" w:line="240" w:lineRule="auto"/>
        <w:rPr>
          <w:rFonts w:ascii="Arial" w:hAnsi="Arial" w:cs="Arial"/>
        </w:rPr>
      </w:pPr>
      <w:r w:rsidRPr="0024194A">
        <w:rPr>
          <w:rFonts w:ascii="Arial" w:hAnsi="Arial" w:cs="Arial"/>
        </w:rPr>
        <w:t>The Safe Learning Environment Charter sets out the supportive learning environment required to allow learners to become well-rounded professionals with the right skills and knowledge to provide safe and compassionate care of the highest quality</w:t>
      </w:r>
      <w:r>
        <w:rPr>
          <w:rFonts w:ascii="Arial" w:hAnsi="Arial" w:cs="Arial"/>
        </w:rPr>
        <w:t xml:space="preserve">. </w:t>
      </w:r>
      <w:r w:rsidR="00F2253A">
        <w:rPr>
          <w:rFonts w:ascii="Arial" w:hAnsi="Arial" w:cs="Arial"/>
        </w:rPr>
        <w:t>Please take time to familiarise yourself with the SLEC and the</w:t>
      </w:r>
      <w:r w:rsidR="00EB7A22">
        <w:rPr>
          <w:rFonts w:ascii="Arial" w:hAnsi="Arial" w:cs="Arial"/>
        </w:rPr>
        <w:t xml:space="preserve"> </w:t>
      </w:r>
      <w:r w:rsidR="00F2253A">
        <w:rPr>
          <w:rFonts w:ascii="Arial" w:hAnsi="Arial" w:cs="Arial"/>
        </w:rPr>
        <w:t>10 priority areas</w:t>
      </w:r>
      <w:r>
        <w:rPr>
          <w:rFonts w:ascii="Arial" w:hAnsi="Arial" w:cs="Arial"/>
        </w:rPr>
        <w:t>:</w:t>
      </w:r>
    </w:p>
    <w:p w14:paraId="4322E8B3" w14:textId="6E8C3166" w:rsidR="0024194A" w:rsidRDefault="0024194A" w:rsidP="00754CC7">
      <w:pPr>
        <w:spacing w:after="0" w:line="240" w:lineRule="auto"/>
        <w:rPr>
          <w:rFonts w:ascii="Arial" w:hAnsi="Arial" w:cs="Arial"/>
        </w:rPr>
      </w:pPr>
      <w:r>
        <w:rPr>
          <w:rFonts w:ascii="Arial" w:hAnsi="Arial" w:cs="Arial"/>
        </w:rPr>
        <w:object w:dxaOrig="1539" w:dyaOrig="997" w14:anchorId="1350118A">
          <v:shape id="_x0000_i1030" type="#_x0000_t75" style="width:77.25pt;height:49.5pt" o:ole="">
            <v:imagedata r:id="rId21" o:title=""/>
          </v:shape>
          <o:OLEObject Type="Embed" ProgID="PowerPoint.Show.12" ShapeID="_x0000_i1030" DrawAspect="Icon" ObjectID="_1814261171" r:id="rId22"/>
        </w:object>
      </w:r>
    </w:p>
    <w:p w14:paraId="66F386FA" w14:textId="549CE63C" w:rsidR="00F2253A" w:rsidRPr="00F2253A" w:rsidRDefault="00F2253A" w:rsidP="00754CC7">
      <w:pPr>
        <w:spacing w:after="0" w:line="240" w:lineRule="auto"/>
        <w:rPr>
          <w:rFonts w:ascii="Arial" w:hAnsi="Arial" w:cs="Arial"/>
        </w:rPr>
      </w:pPr>
      <w:r>
        <w:rPr>
          <w:rFonts w:ascii="Arial" w:hAnsi="Arial" w:cs="Arial"/>
        </w:rPr>
        <w:tab/>
      </w:r>
    </w:p>
    <w:p w14:paraId="1C8F962C" w14:textId="2887A88D" w:rsidR="00CC38A6" w:rsidRDefault="006B18E5" w:rsidP="00754CC7">
      <w:pPr>
        <w:spacing w:after="0" w:line="240" w:lineRule="auto"/>
        <w:rPr>
          <w:rFonts w:ascii="Arial" w:hAnsi="Arial" w:cs="Arial"/>
          <w:u w:val="single"/>
        </w:rPr>
      </w:pPr>
      <w:r w:rsidRPr="006B18E5">
        <w:rPr>
          <w:rFonts w:ascii="Arial" w:hAnsi="Arial" w:cs="Arial"/>
          <w:u w:val="single"/>
        </w:rPr>
        <w:t>Alternative Placement Models</w:t>
      </w:r>
    </w:p>
    <w:p w14:paraId="64788002" w14:textId="555138F5" w:rsidR="006B18E5" w:rsidRDefault="006B18E5" w:rsidP="00245CC0">
      <w:pPr>
        <w:pStyle w:val="xmsonormal"/>
        <w:rPr>
          <w:rFonts w:ascii="Arial" w:hAnsi="Arial" w:cs="Arial"/>
        </w:rPr>
      </w:pPr>
      <w:r>
        <w:rPr>
          <w:rFonts w:ascii="Arial" w:hAnsi="Arial" w:cs="Arial"/>
        </w:rPr>
        <w:t xml:space="preserve">There are many ways to support a learner on placement besides the traditional 1:1 model (i.e. 1 Educator supporting 1 </w:t>
      </w:r>
      <w:r w:rsidR="00DE6D30">
        <w:rPr>
          <w:rFonts w:ascii="Arial" w:hAnsi="Arial" w:cs="Arial"/>
        </w:rPr>
        <w:t>learner</w:t>
      </w:r>
      <w:r>
        <w:rPr>
          <w:rFonts w:ascii="Arial" w:hAnsi="Arial" w:cs="Arial"/>
        </w:rPr>
        <w:t xml:space="preserve">). Examples such as the hub and spoke model, whole team approach, or leadership </w:t>
      </w:r>
      <w:r w:rsidRPr="006B18E5">
        <w:rPr>
          <w:rFonts w:ascii="Arial" w:hAnsi="Arial" w:cs="Arial"/>
        </w:rPr>
        <w:t xml:space="preserve">placements or a combination of approaches may be used to enrich the overall learning </w:t>
      </w:r>
      <w:r w:rsidR="00245CC0" w:rsidRPr="006B18E5">
        <w:rPr>
          <w:rFonts w:ascii="Arial" w:hAnsi="Arial" w:cs="Arial"/>
        </w:rPr>
        <w:t>experience but</w:t>
      </w:r>
      <w:r w:rsidRPr="006B18E5">
        <w:rPr>
          <w:rFonts w:ascii="Arial" w:hAnsi="Arial" w:cs="Arial"/>
        </w:rPr>
        <w:t xml:space="preserve"> will also help </w:t>
      </w:r>
      <w:r w:rsidR="00C72140">
        <w:rPr>
          <w:rFonts w:ascii="Arial" w:hAnsi="Arial" w:cs="Arial"/>
        </w:rPr>
        <w:t>y</w:t>
      </w:r>
      <w:r w:rsidRPr="006B18E5">
        <w:rPr>
          <w:rFonts w:ascii="Arial" w:hAnsi="Arial" w:cs="Arial"/>
        </w:rPr>
        <w:t xml:space="preserve">our learners prepare you for their future career by developing other skills such as </w:t>
      </w:r>
      <w:r w:rsidR="00245CC0">
        <w:rPr>
          <w:rFonts w:ascii="Arial" w:hAnsi="Arial" w:cs="Arial"/>
        </w:rPr>
        <w:t>digital skills</w:t>
      </w:r>
      <w:r w:rsidRPr="006B18E5">
        <w:rPr>
          <w:rFonts w:ascii="Arial" w:hAnsi="Arial" w:cs="Arial"/>
        </w:rPr>
        <w:t>, multiprofessional working and enhanced communication.</w:t>
      </w:r>
      <w:r w:rsidR="00245CC0">
        <w:rPr>
          <w:rFonts w:ascii="Arial" w:hAnsi="Arial" w:cs="Arial"/>
        </w:rPr>
        <w:t xml:space="preserve"> </w:t>
      </w:r>
      <w:r>
        <w:rPr>
          <w:rFonts w:ascii="Arial" w:hAnsi="Arial" w:cs="Arial"/>
        </w:rPr>
        <w:t>For ideas and support</w:t>
      </w:r>
      <w:r w:rsidR="00245CC0">
        <w:rPr>
          <w:rFonts w:ascii="Arial" w:hAnsi="Arial" w:cs="Arial"/>
        </w:rPr>
        <w:t xml:space="preserve"> with implementing an altern</w:t>
      </w:r>
      <w:r w:rsidR="00C72140">
        <w:rPr>
          <w:rFonts w:ascii="Arial" w:hAnsi="Arial" w:cs="Arial"/>
        </w:rPr>
        <w:t>ative placement model, please have a look at the presentation below which will signpost you to the AHP Educator Toolkit</w:t>
      </w:r>
      <w:r>
        <w:rPr>
          <w:rFonts w:ascii="Arial" w:hAnsi="Arial" w:cs="Arial"/>
        </w:rPr>
        <w:t>:</w:t>
      </w:r>
    </w:p>
    <w:p w14:paraId="30F18AD7" w14:textId="23EA5B73" w:rsidR="00856898" w:rsidRDefault="006B18E5" w:rsidP="003C3A3F">
      <w:pPr>
        <w:spacing w:after="0" w:line="240" w:lineRule="auto"/>
        <w:rPr>
          <w:rFonts w:ascii="Arial" w:hAnsi="Arial" w:cs="Arial"/>
        </w:rPr>
      </w:pPr>
      <w:r>
        <w:rPr>
          <w:rFonts w:ascii="Arial" w:hAnsi="Arial" w:cs="Arial"/>
        </w:rPr>
        <w:object w:dxaOrig="1520" w:dyaOrig="987" w14:anchorId="7116DB45">
          <v:shape id="_x0000_i1031" type="#_x0000_t75" style="width:76.5pt;height:49.5pt" o:ole="">
            <v:imagedata r:id="rId23" o:title=""/>
          </v:shape>
          <o:OLEObject Type="Embed" ProgID="PowerPoint.Show.12" ShapeID="_x0000_i1031" DrawAspect="Icon" ObjectID="_1814261172" r:id="rId24"/>
        </w:object>
      </w:r>
    </w:p>
    <w:p w14:paraId="2B400356" w14:textId="77777777" w:rsidR="003C3A3F" w:rsidRDefault="003C3A3F" w:rsidP="003C3A3F">
      <w:pPr>
        <w:spacing w:after="0" w:line="240" w:lineRule="auto"/>
        <w:jc w:val="both"/>
        <w:rPr>
          <w:rFonts w:ascii="Arial" w:hAnsi="Arial" w:cs="Arial"/>
        </w:rPr>
      </w:pPr>
    </w:p>
    <w:p w14:paraId="37CED3E0" w14:textId="79625C4F" w:rsidR="003C3A3F" w:rsidRPr="003C3A3F" w:rsidRDefault="003C3A3F" w:rsidP="003C3A3F">
      <w:pPr>
        <w:spacing w:after="0" w:line="240" w:lineRule="auto"/>
        <w:jc w:val="both"/>
        <w:rPr>
          <w:rFonts w:ascii="Arial" w:hAnsi="Arial" w:cs="Arial"/>
          <w:u w:val="single"/>
        </w:rPr>
      </w:pPr>
      <w:r w:rsidRPr="003C3A3F">
        <w:rPr>
          <w:rFonts w:ascii="Arial" w:hAnsi="Arial" w:cs="Arial"/>
          <w:u w:val="single"/>
        </w:rPr>
        <w:t>Further Support for Learners and Educators</w:t>
      </w:r>
    </w:p>
    <w:p w14:paraId="30A7061E" w14:textId="480A990D" w:rsidR="003C3A3F" w:rsidRDefault="003C3A3F" w:rsidP="003C3A3F">
      <w:pPr>
        <w:spacing w:after="0" w:line="240" w:lineRule="auto"/>
        <w:jc w:val="both"/>
        <w:rPr>
          <w:rFonts w:ascii="Arial" w:hAnsi="Arial" w:cs="Arial"/>
        </w:rPr>
      </w:pPr>
      <w:r>
        <w:rPr>
          <w:rFonts w:ascii="Arial" w:hAnsi="Arial" w:cs="Arial"/>
        </w:rPr>
        <w:t xml:space="preserve">Please get in touch with the PEF team if you have any questions or concerns: </w:t>
      </w:r>
      <w:hyperlink r:id="rId25" w:history="1">
        <w:r w:rsidRPr="001E7098">
          <w:rPr>
            <w:rStyle w:val="Hyperlink"/>
            <w:rFonts w:ascii="Arial" w:hAnsi="Arial" w:cs="Arial"/>
          </w:rPr>
          <w:t>ecn-tr.vldt@nhs.net</w:t>
        </w:r>
      </w:hyperlink>
      <w:r>
        <w:rPr>
          <w:rFonts w:ascii="Arial" w:hAnsi="Arial" w:cs="Arial"/>
        </w:rPr>
        <w:t xml:space="preserve">, but you can also contact the staff at the learner’s university, such as the Personal Academic Tutor or Work based Learning Team. You will usually find the university contact details on the front cover of the </w:t>
      </w:r>
      <w:r w:rsidR="00DE6D30">
        <w:rPr>
          <w:rFonts w:ascii="Arial" w:hAnsi="Arial" w:cs="Arial"/>
        </w:rPr>
        <w:t>learner</w:t>
      </w:r>
      <w:r>
        <w:rPr>
          <w:rFonts w:ascii="Arial" w:hAnsi="Arial" w:cs="Arial"/>
        </w:rPr>
        <w:t>’s assessment document.</w:t>
      </w:r>
    </w:p>
    <w:p w14:paraId="7A7ECDA8" w14:textId="06C70042" w:rsidR="003C3A3F" w:rsidRPr="003C3A3F" w:rsidRDefault="003C3A3F" w:rsidP="003C3A3F">
      <w:pPr>
        <w:spacing w:after="0" w:line="240" w:lineRule="auto"/>
        <w:rPr>
          <w:rFonts w:ascii="Arial" w:hAnsi="Arial" w:cs="Arial"/>
        </w:rPr>
      </w:pPr>
    </w:p>
    <w:sectPr w:rsidR="003C3A3F" w:rsidRPr="003C3A3F" w:rsidSect="00417BBF">
      <w:footerReference w:type="default" r:id="rId2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A9A272" w14:textId="77777777" w:rsidR="00DD0879" w:rsidRDefault="00DD0879" w:rsidP="00DD0879">
      <w:pPr>
        <w:spacing w:after="0" w:line="240" w:lineRule="auto"/>
      </w:pPr>
      <w:r>
        <w:separator/>
      </w:r>
    </w:p>
  </w:endnote>
  <w:endnote w:type="continuationSeparator" w:id="0">
    <w:p w14:paraId="6CB63843" w14:textId="77777777" w:rsidR="00DD0879" w:rsidRDefault="00DD0879" w:rsidP="00DD08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3111862"/>
      <w:docPartObj>
        <w:docPartGallery w:val="Page Numbers (Bottom of Page)"/>
        <w:docPartUnique/>
      </w:docPartObj>
    </w:sdtPr>
    <w:sdtEndPr>
      <w:rPr>
        <w:noProof/>
      </w:rPr>
    </w:sdtEndPr>
    <w:sdtContent>
      <w:p w14:paraId="6014A92E" w14:textId="31CD7447" w:rsidR="00DD0879" w:rsidRDefault="00DD0879">
        <w:pPr>
          <w:pStyle w:val="Footer"/>
          <w:jc w:val="right"/>
        </w:pPr>
        <w:r w:rsidRPr="00DD0879">
          <w:rPr>
            <w:rFonts w:ascii="Arial" w:hAnsi="Arial" w:cs="Arial"/>
          </w:rPr>
          <w:fldChar w:fldCharType="begin"/>
        </w:r>
        <w:r w:rsidRPr="00DD0879">
          <w:rPr>
            <w:rFonts w:ascii="Arial" w:hAnsi="Arial" w:cs="Arial"/>
          </w:rPr>
          <w:instrText xml:space="preserve"> PAGE   \* MERGEFORMAT </w:instrText>
        </w:r>
        <w:r w:rsidRPr="00DD0879">
          <w:rPr>
            <w:rFonts w:ascii="Arial" w:hAnsi="Arial" w:cs="Arial"/>
          </w:rPr>
          <w:fldChar w:fldCharType="separate"/>
        </w:r>
        <w:r w:rsidRPr="00DD0879">
          <w:rPr>
            <w:rFonts w:ascii="Arial" w:hAnsi="Arial" w:cs="Arial"/>
            <w:noProof/>
          </w:rPr>
          <w:t>2</w:t>
        </w:r>
        <w:r w:rsidRPr="00DD0879">
          <w:rPr>
            <w:rFonts w:ascii="Arial" w:hAnsi="Arial" w:cs="Arial"/>
            <w:noProof/>
          </w:rPr>
          <w:fldChar w:fldCharType="end"/>
        </w:r>
      </w:p>
    </w:sdtContent>
  </w:sdt>
  <w:p w14:paraId="27491E5B" w14:textId="77777777" w:rsidR="00DD0879" w:rsidRDefault="00DD08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DA6B61" w14:textId="77777777" w:rsidR="00DD0879" w:rsidRDefault="00DD0879" w:rsidP="00DD0879">
      <w:pPr>
        <w:spacing w:after="0" w:line="240" w:lineRule="auto"/>
      </w:pPr>
      <w:r>
        <w:separator/>
      </w:r>
    </w:p>
  </w:footnote>
  <w:footnote w:type="continuationSeparator" w:id="0">
    <w:p w14:paraId="001F15C6" w14:textId="77777777" w:rsidR="00DD0879" w:rsidRDefault="00DD0879" w:rsidP="00DD08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FD2394"/>
    <w:multiLevelType w:val="hybridMultilevel"/>
    <w:tmpl w:val="BD90D3A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C8D07B2"/>
    <w:multiLevelType w:val="multilevel"/>
    <w:tmpl w:val="F3DA7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FC3D5A"/>
    <w:multiLevelType w:val="hybridMultilevel"/>
    <w:tmpl w:val="AA10AA4E"/>
    <w:lvl w:ilvl="0" w:tplc="02A24E18">
      <w:start w:val="1"/>
      <w:numFmt w:val="bullet"/>
      <w:lvlText w:val="-"/>
      <w:lvlJc w:val="left"/>
      <w:pPr>
        <w:tabs>
          <w:tab w:val="num" w:pos="720"/>
        </w:tabs>
        <w:ind w:left="720" w:hanging="360"/>
      </w:pPr>
      <w:rPr>
        <w:rFonts w:ascii="Times New Roman" w:hAnsi="Times New Roman" w:hint="default"/>
      </w:rPr>
    </w:lvl>
    <w:lvl w:ilvl="1" w:tplc="52F4B17E" w:tentative="1">
      <w:start w:val="1"/>
      <w:numFmt w:val="bullet"/>
      <w:lvlText w:val="-"/>
      <w:lvlJc w:val="left"/>
      <w:pPr>
        <w:tabs>
          <w:tab w:val="num" w:pos="1440"/>
        </w:tabs>
        <w:ind w:left="1440" w:hanging="360"/>
      </w:pPr>
      <w:rPr>
        <w:rFonts w:ascii="Times New Roman" w:hAnsi="Times New Roman" w:hint="default"/>
      </w:rPr>
    </w:lvl>
    <w:lvl w:ilvl="2" w:tplc="A1C2205C" w:tentative="1">
      <w:start w:val="1"/>
      <w:numFmt w:val="bullet"/>
      <w:lvlText w:val="-"/>
      <w:lvlJc w:val="left"/>
      <w:pPr>
        <w:tabs>
          <w:tab w:val="num" w:pos="2160"/>
        </w:tabs>
        <w:ind w:left="2160" w:hanging="360"/>
      </w:pPr>
      <w:rPr>
        <w:rFonts w:ascii="Times New Roman" w:hAnsi="Times New Roman" w:hint="default"/>
      </w:rPr>
    </w:lvl>
    <w:lvl w:ilvl="3" w:tplc="CBBEEECE" w:tentative="1">
      <w:start w:val="1"/>
      <w:numFmt w:val="bullet"/>
      <w:lvlText w:val="-"/>
      <w:lvlJc w:val="left"/>
      <w:pPr>
        <w:tabs>
          <w:tab w:val="num" w:pos="2880"/>
        </w:tabs>
        <w:ind w:left="2880" w:hanging="360"/>
      </w:pPr>
      <w:rPr>
        <w:rFonts w:ascii="Times New Roman" w:hAnsi="Times New Roman" w:hint="default"/>
      </w:rPr>
    </w:lvl>
    <w:lvl w:ilvl="4" w:tplc="17AEC70E" w:tentative="1">
      <w:start w:val="1"/>
      <w:numFmt w:val="bullet"/>
      <w:lvlText w:val="-"/>
      <w:lvlJc w:val="left"/>
      <w:pPr>
        <w:tabs>
          <w:tab w:val="num" w:pos="3600"/>
        </w:tabs>
        <w:ind w:left="3600" w:hanging="360"/>
      </w:pPr>
      <w:rPr>
        <w:rFonts w:ascii="Times New Roman" w:hAnsi="Times New Roman" w:hint="default"/>
      </w:rPr>
    </w:lvl>
    <w:lvl w:ilvl="5" w:tplc="E8E2E974" w:tentative="1">
      <w:start w:val="1"/>
      <w:numFmt w:val="bullet"/>
      <w:lvlText w:val="-"/>
      <w:lvlJc w:val="left"/>
      <w:pPr>
        <w:tabs>
          <w:tab w:val="num" w:pos="4320"/>
        </w:tabs>
        <w:ind w:left="4320" w:hanging="360"/>
      </w:pPr>
      <w:rPr>
        <w:rFonts w:ascii="Times New Roman" w:hAnsi="Times New Roman" w:hint="default"/>
      </w:rPr>
    </w:lvl>
    <w:lvl w:ilvl="6" w:tplc="B8B6A7DC" w:tentative="1">
      <w:start w:val="1"/>
      <w:numFmt w:val="bullet"/>
      <w:lvlText w:val="-"/>
      <w:lvlJc w:val="left"/>
      <w:pPr>
        <w:tabs>
          <w:tab w:val="num" w:pos="5040"/>
        </w:tabs>
        <w:ind w:left="5040" w:hanging="360"/>
      </w:pPr>
      <w:rPr>
        <w:rFonts w:ascii="Times New Roman" w:hAnsi="Times New Roman" w:hint="default"/>
      </w:rPr>
    </w:lvl>
    <w:lvl w:ilvl="7" w:tplc="1A5A68DE" w:tentative="1">
      <w:start w:val="1"/>
      <w:numFmt w:val="bullet"/>
      <w:lvlText w:val="-"/>
      <w:lvlJc w:val="left"/>
      <w:pPr>
        <w:tabs>
          <w:tab w:val="num" w:pos="5760"/>
        </w:tabs>
        <w:ind w:left="5760" w:hanging="360"/>
      </w:pPr>
      <w:rPr>
        <w:rFonts w:ascii="Times New Roman" w:hAnsi="Times New Roman" w:hint="default"/>
      </w:rPr>
    </w:lvl>
    <w:lvl w:ilvl="8" w:tplc="9D8ED15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55B4B61"/>
    <w:multiLevelType w:val="hybridMultilevel"/>
    <w:tmpl w:val="CACA25F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34F73E5"/>
    <w:multiLevelType w:val="hybridMultilevel"/>
    <w:tmpl w:val="2DB4BB60"/>
    <w:lvl w:ilvl="0" w:tplc="7FEA9EB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65970816">
    <w:abstractNumId w:val="4"/>
  </w:num>
  <w:num w:numId="2" w16cid:durableId="1221525990">
    <w:abstractNumId w:val="1"/>
  </w:num>
  <w:num w:numId="3" w16cid:durableId="97337614">
    <w:abstractNumId w:val="3"/>
  </w:num>
  <w:num w:numId="4" w16cid:durableId="1759867879">
    <w:abstractNumId w:val="2"/>
  </w:num>
  <w:num w:numId="5" w16cid:durableId="7391312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898"/>
    <w:rsid w:val="0000243E"/>
    <w:rsid w:val="0001743D"/>
    <w:rsid w:val="00046217"/>
    <w:rsid w:val="001248E8"/>
    <w:rsid w:val="001A3C09"/>
    <w:rsid w:val="0024194A"/>
    <w:rsid w:val="0024384C"/>
    <w:rsid w:val="00245CC0"/>
    <w:rsid w:val="002610DA"/>
    <w:rsid w:val="002E3379"/>
    <w:rsid w:val="002E6E93"/>
    <w:rsid w:val="00312CC6"/>
    <w:rsid w:val="00372DB9"/>
    <w:rsid w:val="003C3A3F"/>
    <w:rsid w:val="003E0E3F"/>
    <w:rsid w:val="00417BBF"/>
    <w:rsid w:val="004451DF"/>
    <w:rsid w:val="00450AB4"/>
    <w:rsid w:val="005967BC"/>
    <w:rsid w:val="005A7FAB"/>
    <w:rsid w:val="005D73B9"/>
    <w:rsid w:val="005E0C31"/>
    <w:rsid w:val="006935CC"/>
    <w:rsid w:val="006B18E5"/>
    <w:rsid w:val="006F56BB"/>
    <w:rsid w:val="00715B1D"/>
    <w:rsid w:val="007214F3"/>
    <w:rsid w:val="00754CC7"/>
    <w:rsid w:val="00785112"/>
    <w:rsid w:val="007D3FED"/>
    <w:rsid w:val="00856898"/>
    <w:rsid w:val="00857682"/>
    <w:rsid w:val="00880E59"/>
    <w:rsid w:val="00A576A0"/>
    <w:rsid w:val="00AB5E2C"/>
    <w:rsid w:val="00C72140"/>
    <w:rsid w:val="00C72FEE"/>
    <w:rsid w:val="00CC38A6"/>
    <w:rsid w:val="00DA3C3A"/>
    <w:rsid w:val="00DD0879"/>
    <w:rsid w:val="00DE6D30"/>
    <w:rsid w:val="00EB7A22"/>
    <w:rsid w:val="00ED67DC"/>
    <w:rsid w:val="00F2253A"/>
    <w:rsid w:val="00F25C3D"/>
    <w:rsid w:val="00FC38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5F68594B"/>
  <w15:chartTrackingRefBased/>
  <w15:docId w15:val="{664EEBEC-3842-4332-ACB4-133D1F437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68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568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568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568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568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568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68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68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68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68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568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568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568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568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568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68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68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6898"/>
    <w:rPr>
      <w:rFonts w:eastAsiaTheme="majorEastAsia" w:cstheme="majorBidi"/>
      <w:color w:val="272727" w:themeColor="text1" w:themeTint="D8"/>
    </w:rPr>
  </w:style>
  <w:style w:type="paragraph" w:styleId="Title">
    <w:name w:val="Title"/>
    <w:basedOn w:val="Normal"/>
    <w:next w:val="Normal"/>
    <w:link w:val="TitleChar"/>
    <w:uiPriority w:val="10"/>
    <w:qFormat/>
    <w:rsid w:val="008568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68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68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68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6898"/>
    <w:pPr>
      <w:spacing w:before="160"/>
      <w:jc w:val="center"/>
    </w:pPr>
    <w:rPr>
      <w:i/>
      <w:iCs/>
      <w:color w:val="404040" w:themeColor="text1" w:themeTint="BF"/>
    </w:rPr>
  </w:style>
  <w:style w:type="character" w:customStyle="1" w:styleId="QuoteChar">
    <w:name w:val="Quote Char"/>
    <w:basedOn w:val="DefaultParagraphFont"/>
    <w:link w:val="Quote"/>
    <w:uiPriority w:val="29"/>
    <w:rsid w:val="00856898"/>
    <w:rPr>
      <w:i/>
      <w:iCs/>
      <w:color w:val="404040" w:themeColor="text1" w:themeTint="BF"/>
    </w:rPr>
  </w:style>
  <w:style w:type="paragraph" w:styleId="ListParagraph">
    <w:name w:val="List Paragraph"/>
    <w:basedOn w:val="Normal"/>
    <w:uiPriority w:val="34"/>
    <w:qFormat/>
    <w:rsid w:val="00856898"/>
    <w:pPr>
      <w:ind w:left="720"/>
      <w:contextualSpacing/>
    </w:pPr>
  </w:style>
  <w:style w:type="character" w:styleId="IntenseEmphasis">
    <w:name w:val="Intense Emphasis"/>
    <w:basedOn w:val="DefaultParagraphFont"/>
    <w:uiPriority w:val="21"/>
    <w:qFormat/>
    <w:rsid w:val="00856898"/>
    <w:rPr>
      <w:i/>
      <w:iCs/>
      <w:color w:val="0F4761" w:themeColor="accent1" w:themeShade="BF"/>
    </w:rPr>
  </w:style>
  <w:style w:type="paragraph" w:styleId="IntenseQuote">
    <w:name w:val="Intense Quote"/>
    <w:basedOn w:val="Normal"/>
    <w:next w:val="Normal"/>
    <w:link w:val="IntenseQuoteChar"/>
    <w:uiPriority w:val="30"/>
    <w:qFormat/>
    <w:rsid w:val="008568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56898"/>
    <w:rPr>
      <w:i/>
      <w:iCs/>
      <w:color w:val="0F4761" w:themeColor="accent1" w:themeShade="BF"/>
    </w:rPr>
  </w:style>
  <w:style w:type="character" w:styleId="IntenseReference">
    <w:name w:val="Intense Reference"/>
    <w:basedOn w:val="DefaultParagraphFont"/>
    <w:uiPriority w:val="32"/>
    <w:qFormat/>
    <w:rsid w:val="00856898"/>
    <w:rPr>
      <w:b/>
      <w:bCs/>
      <w:smallCaps/>
      <w:color w:val="0F4761" w:themeColor="accent1" w:themeShade="BF"/>
      <w:spacing w:val="5"/>
    </w:rPr>
  </w:style>
  <w:style w:type="character" w:styleId="Hyperlink">
    <w:name w:val="Hyperlink"/>
    <w:basedOn w:val="DefaultParagraphFont"/>
    <w:uiPriority w:val="99"/>
    <w:unhideWhenUsed/>
    <w:rsid w:val="006935CC"/>
    <w:rPr>
      <w:color w:val="467886" w:themeColor="hyperlink"/>
      <w:u w:val="single"/>
    </w:rPr>
  </w:style>
  <w:style w:type="character" w:styleId="UnresolvedMention">
    <w:name w:val="Unresolved Mention"/>
    <w:basedOn w:val="DefaultParagraphFont"/>
    <w:uiPriority w:val="99"/>
    <w:semiHidden/>
    <w:unhideWhenUsed/>
    <w:rsid w:val="006935CC"/>
    <w:rPr>
      <w:color w:val="605E5C"/>
      <w:shd w:val="clear" w:color="auto" w:fill="E1DFDD"/>
    </w:rPr>
  </w:style>
  <w:style w:type="paragraph" w:styleId="Revision">
    <w:name w:val="Revision"/>
    <w:hidden/>
    <w:uiPriority w:val="99"/>
    <w:semiHidden/>
    <w:rsid w:val="00754CC7"/>
    <w:pPr>
      <w:spacing w:after="0" w:line="240" w:lineRule="auto"/>
    </w:pPr>
  </w:style>
  <w:style w:type="paragraph" w:styleId="Header">
    <w:name w:val="header"/>
    <w:basedOn w:val="Normal"/>
    <w:link w:val="HeaderChar"/>
    <w:uiPriority w:val="99"/>
    <w:unhideWhenUsed/>
    <w:rsid w:val="00DD08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0879"/>
  </w:style>
  <w:style w:type="paragraph" w:styleId="Footer">
    <w:name w:val="footer"/>
    <w:basedOn w:val="Normal"/>
    <w:link w:val="FooterChar"/>
    <w:uiPriority w:val="99"/>
    <w:unhideWhenUsed/>
    <w:rsid w:val="00DD08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0879"/>
  </w:style>
  <w:style w:type="paragraph" w:customStyle="1" w:styleId="xmsonormal">
    <w:name w:val="x_msonormal"/>
    <w:basedOn w:val="Normal"/>
    <w:rsid w:val="006B18E5"/>
    <w:pPr>
      <w:spacing w:after="0" w:line="240" w:lineRule="auto"/>
    </w:pPr>
    <w:rPr>
      <w:rFonts w:ascii="Calibri" w:hAnsi="Calibri" w:cs="Calibri"/>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5331907">
      <w:bodyDiv w:val="1"/>
      <w:marLeft w:val="0"/>
      <w:marRight w:val="0"/>
      <w:marTop w:val="0"/>
      <w:marBottom w:val="0"/>
      <w:divBdr>
        <w:top w:val="none" w:sz="0" w:space="0" w:color="auto"/>
        <w:left w:val="none" w:sz="0" w:space="0" w:color="auto"/>
        <w:bottom w:val="none" w:sz="0" w:space="0" w:color="auto"/>
        <w:right w:val="none" w:sz="0" w:space="0" w:color="auto"/>
      </w:divBdr>
    </w:div>
    <w:div w:id="1234774242">
      <w:bodyDiv w:val="1"/>
      <w:marLeft w:val="0"/>
      <w:marRight w:val="0"/>
      <w:marTop w:val="0"/>
      <w:marBottom w:val="0"/>
      <w:divBdr>
        <w:top w:val="none" w:sz="0" w:space="0" w:color="auto"/>
        <w:left w:val="none" w:sz="0" w:space="0" w:color="auto"/>
        <w:bottom w:val="none" w:sz="0" w:space="0" w:color="auto"/>
        <w:right w:val="none" w:sz="0" w:space="0" w:color="auto"/>
      </w:divBdr>
      <w:divsChild>
        <w:div w:id="320432654">
          <w:marLeft w:val="446"/>
          <w:marRight w:val="0"/>
          <w:marTop w:val="0"/>
          <w:marBottom w:val="0"/>
          <w:divBdr>
            <w:top w:val="none" w:sz="0" w:space="0" w:color="auto"/>
            <w:left w:val="none" w:sz="0" w:space="0" w:color="auto"/>
            <w:bottom w:val="none" w:sz="0" w:space="0" w:color="auto"/>
            <w:right w:val="none" w:sz="0" w:space="0" w:color="auto"/>
          </w:divBdr>
        </w:div>
      </w:divsChild>
    </w:div>
    <w:div w:id="1780224243">
      <w:bodyDiv w:val="1"/>
      <w:marLeft w:val="0"/>
      <w:marRight w:val="0"/>
      <w:marTop w:val="0"/>
      <w:marBottom w:val="0"/>
      <w:divBdr>
        <w:top w:val="none" w:sz="0" w:space="0" w:color="auto"/>
        <w:left w:val="none" w:sz="0" w:space="0" w:color="auto"/>
        <w:bottom w:val="none" w:sz="0" w:space="0" w:color="auto"/>
        <w:right w:val="none" w:sz="0" w:space="0" w:color="auto"/>
      </w:divBdr>
    </w:div>
    <w:div w:id="190278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package" Target="embeddings/Microsoft_Word_Document3.docx"/><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hyperlink" Target="mailto:ecn-tr.vldt@nhs.net" TargetMode="External"/><Relationship Id="rId17" Type="http://schemas.openxmlformats.org/officeDocument/2006/relationships/image" Target="media/image5.emf"/><Relationship Id="rId25" Type="http://schemas.openxmlformats.org/officeDocument/2006/relationships/hyperlink" Target="mailto:ecn-tr.vldt@nhs.net" TargetMode="External"/><Relationship Id="rId2" Type="http://schemas.openxmlformats.org/officeDocument/2006/relationships/numbering" Target="numbering.xml"/><Relationship Id="rId16" Type="http://schemas.openxmlformats.org/officeDocument/2006/relationships/package" Target="embeddings/Microsoft_Word_Document2.docx"/><Relationship Id="rId20" Type="http://schemas.openxmlformats.org/officeDocument/2006/relationships/hyperlink" Target="mailto:ecn-tr.vldt@nhs.ne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package" Target="embeddings/Microsoft_PowerPoint_Presentation4.pptx"/><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7.emf"/><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http://www.onlinepare.net" TargetMode="Externa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package" Target="embeddings/Microsoft_Word_Document1.docx"/><Relationship Id="rId22" Type="http://schemas.openxmlformats.org/officeDocument/2006/relationships/package" Target="embeddings/Microsoft_PowerPoint_Presentation.pptx"/><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B5A9BF-5281-4897-9413-93AC547F1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918</Words>
  <Characters>5236</Characters>
  <Application>Microsoft Office Word</Application>
  <DocSecurity>4</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CHAFFE, Emily (EAST CHESHIRE NHS TRUST - RJN)</dc:creator>
  <cp:keywords/>
  <dc:description/>
  <cp:lastModifiedBy>MITCHELL, Sarah (EAST CHESHIRE NHS TRUST)</cp:lastModifiedBy>
  <cp:revision>2</cp:revision>
  <dcterms:created xsi:type="dcterms:W3CDTF">2025-07-17T11:40:00Z</dcterms:created>
  <dcterms:modified xsi:type="dcterms:W3CDTF">2025-07-17T11:40:00Z</dcterms:modified>
</cp:coreProperties>
</file>